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531" w:rsidRPr="0088234E" w:rsidRDefault="00EC3531" w:rsidP="00DD7861">
      <w:pPr>
        <w:pStyle w:val="Default"/>
        <w:spacing w:line="276" w:lineRule="auto"/>
        <w:jc w:val="center"/>
        <w:rPr>
          <w:rFonts w:ascii="Memoria" w:hAnsi="Memoria"/>
          <w:b/>
          <w:sz w:val="22"/>
          <w:szCs w:val="22"/>
        </w:rPr>
      </w:pPr>
      <w:r w:rsidRPr="0088234E">
        <w:rPr>
          <w:rFonts w:ascii="Memoria" w:hAnsi="Memoria"/>
          <w:b/>
          <w:sz w:val="22"/>
          <w:szCs w:val="22"/>
        </w:rPr>
        <w:t>Regulamin wojewódzkiego konkursu</w:t>
      </w:r>
    </w:p>
    <w:p w:rsidR="00EC3531" w:rsidRPr="0088234E" w:rsidRDefault="00EC3531" w:rsidP="00DD7861">
      <w:pPr>
        <w:pStyle w:val="Default"/>
        <w:spacing w:line="276" w:lineRule="auto"/>
        <w:jc w:val="center"/>
        <w:rPr>
          <w:rFonts w:ascii="Memoria" w:hAnsi="Memoria"/>
          <w:b/>
          <w:i/>
          <w:sz w:val="22"/>
          <w:szCs w:val="22"/>
        </w:rPr>
      </w:pPr>
      <w:r w:rsidRPr="0088234E">
        <w:rPr>
          <w:rFonts w:ascii="Memoria" w:hAnsi="Memoria"/>
          <w:b/>
          <w:i/>
          <w:sz w:val="22"/>
          <w:szCs w:val="22"/>
        </w:rPr>
        <w:t>Z buławą, na Kasztance – wizerunek Józefa Piłsudskiego oczami dziecka</w:t>
      </w:r>
    </w:p>
    <w:p w:rsidR="00511372" w:rsidRPr="0088234E" w:rsidRDefault="000E29BF" w:rsidP="00DD7861">
      <w:pPr>
        <w:pStyle w:val="Default"/>
        <w:spacing w:line="276" w:lineRule="auto"/>
        <w:jc w:val="center"/>
        <w:rPr>
          <w:rFonts w:ascii="Memoria" w:hAnsi="Memoria"/>
          <w:b/>
          <w:sz w:val="22"/>
          <w:szCs w:val="22"/>
        </w:rPr>
      </w:pPr>
      <w:r w:rsidRPr="0088234E">
        <w:rPr>
          <w:rFonts w:ascii="Memoria" w:hAnsi="Memoria"/>
          <w:b/>
          <w:sz w:val="22"/>
          <w:szCs w:val="22"/>
        </w:rPr>
        <w:t>w roku szkolnym 2024/2025</w:t>
      </w:r>
    </w:p>
    <w:p w:rsidR="00DD7861" w:rsidRDefault="00DD7861" w:rsidP="00DD7861">
      <w:pPr>
        <w:pStyle w:val="Default"/>
        <w:spacing w:line="276" w:lineRule="auto"/>
        <w:jc w:val="both"/>
        <w:rPr>
          <w:rFonts w:ascii="Memoria" w:hAnsi="Memoria"/>
          <w:sz w:val="20"/>
          <w:szCs w:val="20"/>
        </w:rPr>
      </w:pPr>
    </w:p>
    <w:p w:rsidR="00DD7861" w:rsidRPr="0088234E" w:rsidRDefault="00DD7861" w:rsidP="00DD7861">
      <w:pPr>
        <w:pStyle w:val="Default"/>
        <w:spacing w:line="276" w:lineRule="auto"/>
        <w:jc w:val="both"/>
        <w:rPr>
          <w:rFonts w:ascii="Memoria" w:hAnsi="Memoria"/>
          <w:sz w:val="20"/>
          <w:szCs w:val="20"/>
        </w:rPr>
      </w:pPr>
    </w:p>
    <w:p w:rsidR="00EC3531" w:rsidRPr="0088234E" w:rsidRDefault="00EC3531" w:rsidP="00DD7861">
      <w:pPr>
        <w:pStyle w:val="Default"/>
        <w:spacing w:line="276" w:lineRule="auto"/>
        <w:jc w:val="center"/>
        <w:rPr>
          <w:rFonts w:ascii="Memoria" w:hAnsi="Memoria"/>
          <w:b/>
          <w:sz w:val="20"/>
          <w:szCs w:val="20"/>
        </w:rPr>
      </w:pPr>
      <w:r w:rsidRPr="0088234E">
        <w:rPr>
          <w:rFonts w:ascii="Memoria" w:hAnsi="Memoria"/>
          <w:b/>
          <w:sz w:val="20"/>
          <w:szCs w:val="20"/>
        </w:rPr>
        <w:t>§ 1</w:t>
      </w:r>
    </w:p>
    <w:p w:rsidR="00EC3531" w:rsidRPr="0088234E" w:rsidRDefault="00EC3531" w:rsidP="00DD7861">
      <w:pPr>
        <w:pStyle w:val="Default"/>
        <w:spacing w:line="276" w:lineRule="auto"/>
        <w:jc w:val="center"/>
        <w:rPr>
          <w:rFonts w:ascii="Memoria" w:hAnsi="Memoria"/>
          <w:b/>
          <w:sz w:val="20"/>
          <w:szCs w:val="20"/>
        </w:rPr>
      </w:pPr>
      <w:r w:rsidRPr="0088234E">
        <w:rPr>
          <w:rFonts w:ascii="Memoria" w:hAnsi="Memoria"/>
          <w:b/>
          <w:sz w:val="20"/>
          <w:szCs w:val="20"/>
        </w:rPr>
        <w:t>Postanowienia ogólne</w:t>
      </w:r>
    </w:p>
    <w:p w:rsidR="00EC3531" w:rsidRPr="0088234E" w:rsidRDefault="00511372" w:rsidP="00DD7861">
      <w:pPr>
        <w:pStyle w:val="Default"/>
        <w:spacing w:line="276" w:lineRule="auto"/>
        <w:jc w:val="both"/>
        <w:rPr>
          <w:rFonts w:ascii="Memoria" w:hAnsi="Memoria"/>
          <w:sz w:val="20"/>
          <w:szCs w:val="20"/>
        </w:rPr>
      </w:pPr>
      <w:r w:rsidRPr="0088234E">
        <w:rPr>
          <w:rFonts w:ascii="Memoria" w:hAnsi="Memoria"/>
          <w:sz w:val="20"/>
          <w:szCs w:val="20"/>
        </w:rPr>
        <w:t xml:space="preserve">1. </w:t>
      </w:r>
      <w:r w:rsidR="00EC3531" w:rsidRPr="0088234E">
        <w:rPr>
          <w:rFonts w:ascii="Memoria" w:hAnsi="Memoria"/>
          <w:sz w:val="20"/>
          <w:szCs w:val="20"/>
        </w:rPr>
        <w:t>Niniejszy regulamin określa zasady uczestnictwa w wojewódzkim konkursie</w:t>
      </w:r>
      <w:r w:rsidR="00E27D81">
        <w:rPr>
          <w:rFonts w:ascii="Memoria" w:hAnsi="Memoria"/>
          <w:sz w:val="20"/>
          <w:szCs w:val="20"/>
        </w:rPr>
        <w:t xml:space="preserve"> edukacyjnym                 </w:t>
      </w:r>
      <w:r w:rsidR="00EC3531" w:rsidRPr="0088234E">
        <w:rPr>
          <w:rFonts w:ascii="Memoria" w:hAnsi="Memoria"/>
          <w:sz w:val="20"/>
          <w:szCs w:val="20"/>
        </w:rPr>
        <w:t xml:space="preserve"> </w:t>
      </w:r>
      <w:r w:rsidR="00E27D81">
        <w:rPr>
          <w:rFonts w:ascii="Memoria" w:hAnsi="Memoria"/>
          <w:sz w:val="20"/>
          <w:szCs w:val="20"/>
        </w:rPr>
        <w:t>„</w:t>
      </w:r>
      <w:r w:rsidR="00EC3531" w:rsidRPr="00E27D81">
        <w:rPr>
          <w:rFonts w:ascii="Memoria" w:hAnsi="Memoria"/>
          <w:b/>
          <w:sz w:val="20"/>
          <w:szCs w:val="20"/>
        </w:rPr>
        <w:t>Z buławą, na Kasztance – wizerunek Józefa Piłsudskiego oczami dziecka</w:t>
      </w:r>
      <w:r w:rsidR="00E27D81">
        <w:rPr>
          <w:rFonts w:ascii="Memoria" w:hAnsi="Memoria"/>
          <w:b/>
          <w:sz w:val="20"/>
          <w:szCs w:val="20"/>
        </w:rPr>
        <w:t>”</w:t>
      </w:r>
      <w:r w:rsidR="00EC3531" w:rsidRPr="0088234E">
        <w:rPr>
          <w:rFonts w:ascii="Memoria" w:hAnsi="Memoria"/>
          <w:sz w:val="20"/>
          <w:szCs w:val="20"/>
        </w:rPr>
        <w:t>, zwa</w:t>
      </w:r>
      <w:r w:rsidR="00F27090" w:rsidRPr="0088234E">
        <w:rPr>
          <w:rFonts w:ascii="Memoria" w:hAnsi="Memoria"/>
          <w:sz w:val="20"/>
          <w:szCs w:val="20"/>
        </w:rPr>
        <w:t>nym dalej w treści regulaminu „k</w:t>
      </w:r>
      <w:r w:rsidR="00EC3531" w:rsidRPr="0088234E">
        <w:rPr>
          <w:rFonts w:ascii="Memoria" w:hAnsi="Memoria"/>
          <w:sz w:val="20"/>
          <w:szCs w:val="20"/>
        </w:rPr>
        <w:t xml:space="preserve">onkursem”. </w:t>
      </w:r>
    </w:p>
    <w:p w:rsidR="00E27D81" w:rsidRDefault="00EC3531" w:rsidP="00DD7861">
      <w:pPr>
        <w:pStyle w:val="Default"/>
        <w:spacing w:line="276" w:lineRule="auto"/>
        <w:jc w:val="both"/>
        <w:rPr>
          <w:rFonts w:ascii="Memoria" w:hAnsi="Memoria"/>
          <w:sz w:val="20"/>
          <w:szCs w:val="20"/>
        </w:rPr>
      </w:pPr>
      <w:r w:rsidRPr="0088234E">
        <w:rPr>
          <w:rFonts w:ascii="Memoria" w:hAnsi="Memoria"/>
          <w:sz w:val="20"/>
          <w:szCs w:val="20"/>
        </w:rPr>
        <w:t>2. Podmiotem prowadzącym i realizującym konkurs jest Delegatura Instytutu Pam</w:t>
      </w:r>
      <w:r w:rsidR="00112F05">
        <w:rPr>
          <w:rFonts w:ascii="Memoria" w:hAnsi="Memoria"/>
          <w:sz w:val="20"/>
          <w:szCs w:val="20"/>
        </w:rPr>
        <w:t>ięci Narodowej</w:t>
      </w:r>
      <w:r w:rsidR="00E27D81">
        <w:rPr>
          <w:rFonts w:ascii="Memoria" w:hAnsi="Memoria"/>
          <w:sz w:val="20"/>
          <w:szCs w:val="20"/>
        </w:rPr>
        <w:t xml:space="preserve"> – Komisji Ścigania Zbrodni przeciwko Narodowi Polskiemu</w:t>
      </w:r>
      <w:r w:rsidR="00112F05">
        <w:rPr>
          <w:rFonts w:ascii="Memoria" w:hAnsi="Memoria"/>
          <w:sz w:val="20"/>
          <w:szCs w:val="20"/>
        </w:rPr>
        <w:t xml:space="preserve"> w Kielcach, zwana</w:t>
      </w:r>
      <w:r w:rsidRPr="0088234E">
        <w:rPr>
          <w:rFonts w:ascii="Memoria" w:hAnsi="Memoria"/>
          <w:sz w:val="20"/>
          <w:szCs w:val="20"/>
        </w:rPr>
        <w:t xml:space="preserve"> w dalszej części „Organizatorem”. </w:t>
      </w:r>
    </w:p>
    <w:p w:rsidR="00EC3531" w:rsidRPr="0088234E" w:rsidRDefault="00E27D81" w:rsidP="00DD7861">
      <w:pPr>
        <w:pStyle w:val="Default"/>
        <w:spacing w:line="276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 xml:space="preserve">3. </w:t>
      </w:r>
      <w:r w:rsidR="00EC3531" w:rsidRPr="0088234E">
        <w:rPr>
          <w:rFonts w:ascii="Memoria" w:hAnsi="Memoria"/>
          <w:sz w:val="20"/>
          <w:szCs w:val="20"/>
        </w:rPr>
        <w:t>Siedziba Organizatora mieści się w Kielcach</w:t>
      </w:r>
      <w:r w:rsidR="00702332" w:rsidRPr="0088234E">
        <w:rPr>
          <w:rFonts w:ascii="Memoria" w:hAnsi="Memoria"/>
          <w:sz w:val="20"/>
          <w:szCs w:val="20"/>
        </w:rPr>
        <w:t>,</w:t>
      </w:r>
      <w:r w:rsidR="00EC3531" w:rsidRPr="0088234E">
        <w:rPr>
          <w:rFonts w:ascii="Memoria" w:hAnsi="Memoria"/>
          <w:sz w:val="20"/>
          <w:szCs w:val="20"/>
        </w:rPr>
        <w:t xml:space="preserve"> al. Na Stadion 1, 25-127 Kielce. </w:t>
      </w:r>
    </w:p>
    <w:p w:rsidR="00EC3531" w:rsidRPr="0088234E" w:rsidRDefault="00E27D81" w:rsidP="00DD7861">
      <w:pPr>
        <w:pStyle w:val="Default"/>
        <w:spacing w:line="276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4</w:t>
      </w:r>
      <w:r w:rsidR="00EC3531" w:rsidRPr="0088234E">
        <w:rPr>
          <w:rFonts w:ascii="Memoria" w:hAnsi="Memoria"/>
          <w:sz w:val="20"/>
          <w:szCs w:val="20"/>
        </w:rPr>
        <w:t>. Honorow</w:t>
      </w:r>
      <w:r w:rsidR="004D0602">
        <w:rPr>
          <w:rFonts w:ascii="Memoria" w:hAnsi="Memoria"/>
          <w:sz w:val="20"/>
          <w:szCs w:val="20"/>
        </w:rPr>
        <w:t xml:space="preserve">y patronat nad konkursem objęło </w:t>
      </w:r>
      <w:r w:rsidR="004D0602">
        <w:rPr>
          <w:rFonts w:ascii="Memoria" w:hAnsi="Memoria"/>
          <w:sz w:val="20"/>
          <w:szCs w:val="20"/>
        </w:rPr>
        <w:t>Muzeum Józefa Piłsudskiego w Sulejówku</w:t>
      </w:r>
      <w:r w:rsidR="004D0602">
        <w:rPr>
          <w:rFonts w:ascii="Memoria" w:hAnsi="Memoria"/>
          <w:sz w:val="20"/>
          <w:szCs w:val="20"/>
        </w:rPr>
        <w:t>.</w:t>
      </w:r>
      <w:bookmarkStart w:id="0" w:name="_GoBack"/>
      <w:bookmarkEnd w:id="0"/>
    </w:p>
    <w:p w:rsidR="00EC3531" w:rsidRPr="0088234E" w:rsidRDefault="00E27D81" w:rsidP="00DD7861">
      <w:pPr>
        <w:pStyle w:val="Default"/>
        <w:spacing w:line="276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5</w:t>
      </w:r>
      <w:r w:rsidR="00EC3531" w:rsidRPr="0088234E">
        <w:rPr>
          <w:rFonts w:ascii="Memoria" w:hAnsi="Memoria"/>
          <w:sz w:val="20"/>
          <w:szCs w:val="20"/>
        </w:rPr>
        <w:t xml:space="preserve">. Celem konkursu jest: </w:t>
      </w:r>
    </w:p>
    <w:p w:rsidR="000E29BF" w:rsidRPr="0088234E" w:rsidRDefault="00E27D81" w:rsidP="00DD7861">
      <w:pPr>
        <w:pStyle w:val="Default"/>
        <w:numPr>
          <w:ilvl w:val="0"/>
          <w:numId w:val="11"/>
        </w:numPr>
        <w:spacing w:line="276" w:lineRule="auto"/>
        <w:jc w:val="both"/>
        <w:rPr>
          <w:rFonts w:ascii="Memoria" w:hAnsi="Memoria"/>
          <w:sz w:val="20"/>
          <w:szCs w:val="20"/>
        </w:rPr>
      </w:pPr>
      <w:r w:rsidRPr="0088234E">
        <w:rPr>
          <w:rFonts w:ascii="Memoria" w:hAnsi="Memoria"/>
          <w:sz w:val="20"/>
          <w:szCs w:val="20"/>
        </w:rPr>
        <w:t>U</w:t>
      </w:r>
      <w:r w:rsidR="00235392" w:rsidRPr="0088234E">
        <w:rPr>
          <w:rFonts w:ascii="Memoria" w:hAnsi="Memoria"/>
          <w:sz w:val="20"/>
          <w:szCs w:val="20"/>
        </w:rPr>
        <w:t>pamiętnienie</w:t>
      </w:r>
      <w:r>
        <w:rPr>
          <w:rFonts w:ascii="Memoria" w:hAnsi="Memoria"/>
          <w:sz w:val="20"/>
          <w:szCs w:val="20"/>
        </w:rPr>
        <w:t xml:space="preserve"> </w:t>
      </w:r>
      <w:r w:rsidR="00235392" w:rsidRPr="0088234E">
        <w:rPr>
          <w:rFonts w:ascii="Memoria" w:hAnsi="Memoria"/>
          <w:sz w:val="20"/>
          <w:szCs w:val="20"/>
        </w:rPr>
        <w:t xml:space="preserve">105. rocznicy wyboru Józefa Piłsudskiego na pierwszego marszałka Polski oraz 90. rocznicy jego śmierci, </w:t>
      </w:r>
    </w:p>
    <w:p w:rsidR="000E29BF" w:rsidRPr="0088234E" w:rsidRDefault="00235392" w:rsidP="00DD7861">
      <w:pPr>
        <w:pStyle w:val="Default"/>
        <w:numPr>
          <w:ilvl w:val="0"/>
          <w:numId w:val="11"/>
        </w:numPr>
        <w:spacing w:line="276" w:lineRule="auto"/>
        <w:jc w:val="both"/>
        <w:rPr>
          <w:rFonts w:ascii="Memoria" w:hAnsi="Memoria"/>
          <w:sz w:val="20"/>
          <w:szCs w:val="20"/>
        </w:rPr>
      </w:pPr>
      <w:r w:rsidRPr="0088234E">
        <w:rPr>
          <w:rFonts w:ascii="Memoria" w:hAnsi="Memoria"/>
          <w:sz w:val="20"/>
          <w:szCs w:val="20"/>
        </w:rPr>
        <w:t xml:space="preserve"> </w:t>
      </w:r>
      <w:r w:rsidR="00D0046D" w:rsidRPr="0088234E">
        <w:rPr>
          <w:rFonts w:ascii="Memoria" w:hAnsi="Memoria"/>
          <w:sz w:val="20"/>
          <w:szCs w:val="20"/>
        </w:rPr>
        <w:t>zainteresowanie najmłodszych uczniów</w:t>
      </w:r>
      <w:r w:rsidR="00EC3531" w:rsidRPr="0088234E">
        <w:rPr>
          <w:rFonts w:ascii="Memoria" w:hAnsi="Memoria"/>
          <w:sz w:val="20"/>
          <w:szCs w:val="20"/>
        </w:rPr>
        <w:t xml:space="preserve"> historią Polski, ze szczególnym uwzględnieniem roli Józefa Piłsudskiego w dziejach Polski, </w:t>
      </w:r>
    </w:p>
    <w:p w:rsidR="000E29BF" w:rsidRPr="0088234E" w:rsidRDefault="00EC3531" w:rsidP="00DD7861">
      <w:pPr>
        <w:pStyle w:val="Default"/>
        <w:numPr>
          <w:ilvl w:val="0"/>
          <w:numId w:val="11"/>
        </w:numPr>
        <w:spacing w:line="276" w:lineRule="auto"/>
        <w:jc w:val="both"/>
        <w:rPr>
          <w:rFonts w:ascii="Memoria" w:hAnsi="Memoria"/>
          <w:sz w:val="20"/>
          <w:szCs w:val="20"/>
        </w:rPr>
      </w:pPr>
      <w:r w:rsidRPr="0088234E">
        <w:rPr>
          <w:rFonts w:ascii="Memoria" w:hAnsi="Memoria"/>
          <w:sz w:val="20"/>
          <w:szCs w:val="20"/>
        </w:rPr>
        <w:t>utrwalenie w pamię</w:t>
      </w:r>
      <w:r w:rsidR="0048268D" w:rsidRPr="0088234E">
        <w:rPr>
          <w:rFonts w:ascii="Memoria" w:hAnsi="Memoria"/>
          <w:sz w:val="20"/>
          <w:szCs w:val="20"/>
        </w:rPr>
        <w:t>ci zbiorowej jednej z najważniejszych postaci dla Polski w XX wieku</w:t>
      </w:r>
      <w:r w:rsidR="000E29BF" w:rsidRPr="0088234E">
        <w:rPr>
          <w:rFonts w:ascii="Memoria" w:hAnsi="Memoria"/>
          <w:sz w:val="20"/>
          <w:szCs w:val="20"/>
        </w:rPr>
        <w:t>,</w:t>
      </w:r>
    </w:p>
    <w:p w:rsidR="000E29BF" w:rsidRPr="0088234E" w:rsidRDefault="00EC3531" w:rsidP="00DD7861">
      <w:pPr>
        <w:pStyle w:val="Default"/>
        <w:numPr>
          <w:ilvl w:val="0"/>
          <w:numId w:val="11"/>
        </w:numPr>
        <w:spacing w:line="276" w:lineRule="auto"/>
        <w:jc w:val="both"/>
        <w:rPr>
          <w:rFonts w:ascii="Memoria" w:hAnsi="Memoria"/>
          <w:sz w:val="20"/>
          <w:szCs w:val="20"/>
        </w:rPr>
      </w:pPr>
      <w:r w:rsidRPr="0088234E">
        <w:rPr>
          <w:rFonts w:ascii="Memoria" w:hAnsi="Memoria" w:cs="Times New Roman"/>
          <w:sz w:val="20"/>
          <w:szCs w:val="20"/>
        </w:rPr>
        <w:t xml:space="preserve">edukacja historyczna poprzez artystyczną formę wyrazu, </w:t>
      </w:r>
    </w:p>
    <w:p w:rsidR="00EC3531" w:rsidRPr="0088234E" w:rsidRDefault="0048268D" w:rsidP="00DD7861">
      <w:pPr>
        <w:pStyle w:val="Default"/>
        <w:numPr>
          <w:ilvl w:val="0"/>
          <w:numId w:val="11"/>
        </w:numPr>
        <w:spacing w:line="276" w:lineRule="auto"/>
        <w:jc w:val="both"/>
        <w:rPr>
          <w:rFonts w:ascii="Memoria" w:hAnsi="Memoria"/>
          <w:sz w:val="20"/>
          <w:szCs w:val="20"/>
        </w:rPr>
      </w:pPr>
      <w:r w:rsidRPr="0088234E">
        <w:rPr>
          <w:rFonts w:ascii="Memoria" w:hAnsi="Memoria"/>
          <w:sz w:val="20"/>
          <w:szCs w:val="20"/>
        </w:rPr>
        <w:t>rozwijanie zdolności plastycznych wśród uczniów</w:t>
      </w:r>
      <w:r w:rsidR="00EC3531" w:rsidRPr="0088234E">
        <w:rPr>
          <w:rFonts w:ascii="Memoria" w:hAnsi="Memoria"/>
          <w:sz w:val="20"/>
          <w:szCs w:val="20"/>
        </w:rPr>
        <w:t xml:space="preserve">. </w:t>
      </w:r>
    </w:p>
    <w:p w:rsidR="00EC3531" w:rsidRDefault="00EC3531" w:rsidP="00DD7861">
      <w:pPr>
        <w:pStyle w:val="Default"/>
        <w:spacing w:line="276" w:lineRule="auto"/>
        <w:jc w:val="both"/>
        <w:rPr>
          <w:rFonts w:ascii="Memoria" w:hAnsi="Memoria"/>
          <w:sz w:val="20"/>
          <w:szCs w:val="20"/>
        </w:rPr>
      </w:pPr>
    </w:p>
    <w:p w:rsidR="00EC3531" w:rsidRPr="0088234E" w:rsidRDefault="00EC3531" w:rsidP="00DD7861">
      <w:pPr>
        <w:pStyle w:val="Default"/>
        <w:spacing w:line="276" w:lineRule="auto"/>
        <w:jc w:val="center"/>
        <w:rPr>
          <w:rFonts w:ascii="Memoria" w:hAnsi="Memoria"/>
          <w:b/>
          <w:sz w:val="20"/>
          <w:szCs w:val="20"/>
        </w:rPr>
      </w:pPr>
      <w:r w:rsidRPr="0088234E">
        <w:rPr>
          <w:rFonts w:ascii="Memoria" w:hAnsi="Memoria"/>
          <w:b/>
          <w:sz w:val="20"/>
          <w:szCs w:val="20"/>
        </w:rPr>
        <w:t>§ 2</w:t>
      </w:r>
    </w:p>
    <w:p w:rsidR="00EC3531" w:rsidRPr="0088234E" w:rsidRDefault="00EC3531" w:rsidP="00DD7861">
      <w:pPr>
        <w:pStyle w:val="Default"/>
        <w:spacing w:line="276" w:lineRule="auto"/>
        <w:jc w:val="center"/>
        <w:rPr>
          <w:rFonts w:ascii="Memoria" w:hAnsi="Memoria"/>
          <w:b/>
          <w:sz w:val="20"/>
          <w:szCs w:val="20"/>
        </w:rPr>
      </w:pPr>
      <w:r w:rsidRPr="0088234E">
        <w:rPr>
          <w:rFonts w:ascii="Memoria" w:hAnsi="Memoria"/>
          <w:b/>
          <w:sz w:val="20"/>
          <w:szCs w:val="20"/>
        </w:rPr>
        <w:t>Warunki uczestnictwa w konkursie</w:t>
      </w:r>
    </w:p>
    <w:p w:rsidR="00EC3531" w:rsidRPr="0088234E" w:rsidRDefault="00EC3531" w:rsidP="00DD7861">
      <w:pPr>
        <w:pStyle w:val="Default"/>
        <w:spacing w:line="276" w:lineRule="auto"/>
        <w:jc w:val="both"/>
        <w:rPr>
          <w:rFonts w:ascii="Memoria" w:hAnsi="Memoria"/>
          <w:sz w:val="20"/>
          <w:szCs w:val="20"/>
        </w:rPr>
      </w:pPr>
      <w:r w:rsidRPr="0088234E">
        <w:rPr>
          <w:rFonts w:ascii="Memoria" w:hAnsi="Memoria"/>
          <w:sz w:val="20"/>
          <w:szCs w:val="20"/>
        </w:rPr>
        <w:t>1. Konkurs ma charakter</w:t>
      </w:r>
      <w:r w:rsidR="00237B0A" w:rsidRPr="0088234E">
        <w:rPr>
          <w:rFonts w:ascii="Memoria" w:hAnsi="Memoria"/>
          <w:sz w:val="20"/>
          <w:szCs w:val="20"/>
        </w:rPr>
        <w:t xml:space="preserve"> otwarty i jest skierowany</w:t>
      </w:r>
      <w:r w:rsidRPr="0088234E">
        <w:rPr>
          <w:rFonts w:ascii="Memoria" w:hAnsi="Memoria"/>
          <w:sz w:val="20"/>
          <w:szCs w:val="20"/>
        </w:rPr>
        <w:t xml:space="preserve"> </w:t>
      </w:r>
      <w:r w:rsidR="00237B0A" w:rsidRPr="0088234E">
        <w:rPr>
          <w:rFonts w:ascii="Memoria" w:hAnsi="Memoria"/>
          <w:sz w:val="20"/>
          <w:szCs w:val="20"/>
        </w:rPr>
        <w:t xml:space="preserve">do </w:t>
      </w:r>
      <w:r w:rsidRPr="0088234E">
        <w:rPr>
          <w:rFonts w:ascii="Memoria" w:hAnsi="Memoria"/>
          <w:sz w:val="20"/>
          <w:szCs w:val="20"/>
        </w:rPr>
        <w:t>ucznió</w:t>
      </w:r>
      <w:r w:rsidR="00D0046D" w:rsidRPr="0088234E">
        <w:rPr>
          <w:rFonts w:ascii="Memoria" w:hAnsi="Memoria"/>
          <w:sz w:val="20"/>
          <w:szCs w:val="20"/>
        </w:rPr>
        <w:t>w klas I</w:t>
      </w:r>
      <w:r w:rsidR="0048268D" w:rsidRPr="0088234E">
        <w:rPr>
          <w:rFonts w:ascii="Memoria" w:hAnsi="Memoria"/>
          <w:sz w:val="20"/>
          <w:szCs w:val="20"/>
        </w:rPr>
        <w:t xml:space="preserve">-VI </w:t>
      </w:r>
      <w:r w:rsidRPr="0088234E">
        <w:rPr>
          <w:rFonts w:ascii="Memoria" w:hAnsi="Memoria"/>
          <w:sz w:val="20"/>
          <w:szCs w:val="20"/>
        </w:rPr>
        <w:t>szkół</w:t>
      </w:r>
      <w:r w:rsidR="0048268D" w:rsidRPr="0088234E">
        <w:rPr>
          <w:rFonts w:ascii="Memoria" w:hAnsi="Memoria"/>
          <w:sz w:val="20"/>
          <w:szCs w:val="20"/>
        </w:rPr>
        <w:t xml:space="preserve"> podstawowych </w:t>
      </w:r>
      <w:r w:rsidRPr="0088234E">
        <w:rPr>
          <w:rFonts w:ascii="Memoria" w:hAnsi="Memoria"/>
          <w:sz w:val="20"/>
          <w:szCs w:val="20"/>
        </w:rPr>
        <w:t>oraz podopiecznych placówek opiekuńczo-wychowawczych, świetlic i klubów znajdujących się na t</w:t>
      </w:r>
      <w:r w:rsidR="0048268D" w:rsidRPr="0088234E">
        <w:rPr>
          <w:rFonts w:ascii="Memoria" w:hAnsi="Memoria"/>
          <w:sz w:val="20"/>
          <w:szCs w:val="20"/>
        </w:rPr>
        <w:t>erenie województwa świętokrzyskiego</w:t>
      </w:r>
      <w:r w:rsidRPr="0088234E">
        <w:rPr>
          <w:rFonts w:ascii="Memoria" w:hAnsi="Memoria"/>
          <w:sz w:val="20"/>
          <w:szCs w:val="20"/>
        </w:rPr>
        <w:t xml:space="preserve">. </w:t>
      </w:r>
    </w:p>
    <w:p w:rsidR="00EC3531" w:rsidRPr="0088234E" w:rsidRDefault="00EC3531" w:rsidP="00DD7861">
      <w:pPr>
        <w:pStyle w:val="Default"/>
        <w:spacing w:line="276" w:lineRule="auto"/>
        <w:jc w:val="both"/>
        <w:rPr>
          <w:rFonts w:ascii="Memoria" w:hAnsi="Memoria"/>
          <w:sz w:val="20"/>
          <w:szCs w:val="20"/>
        </w:rPr>
      </w:pPr>
      <w:r w:rsidRPr="0088234E">
        <w:rPr>
          <w:rFonts w:ascii="Memoria" w:hAnsi="Memoria"/>
          <w:sz w:val="20"/>
          <w:szCs w:val="20"/>
        </w:rPr>
        <w:t>2. Opiekunem merytorycznym i faktycznym uczestnika konkur</w:t>
      </w:r>
      <w:r w:rsidR="00112F05">
        <w:rPr>
          <w:rFonts w:ascii="Memoria" w:hAnsi="Memoria"/>
          <w:sz w:val="20"/>
          <w:szCs w:val="20"/>
        </w:rPr>
        <w:t>su może być nauczyciel, rodzic/</w:t>
      </w:r>
      <w:r w:rsidRPr="0088234E">
        <w:rPr>
          <w:rFonts w:ascii="Memoria" w:hAnsi="Memoria"/>
          <w:sz w:val="20"/>
          <w:szCs w:val="20"/>
        </w:rPr>
        <w:t xml:space="preserve">opiekun prawny, edukator, bądź inna osoba pełnoletnia wspomagająca merytorycznie wykonanie zadania konkursowego. </w:t>
      </w:r>
    </w:p>
    <w:p w:rsidR="00EC3531" w:rsidRPr="0088234E" w:rsidRDefault="00EC3531" w:rsidP="00DD7861">
      <w:pPr>
        <w:pStyle w:val="Default"/>
        <w:spacing w:line="276" w:lineRule="auto"/>
        <w:jc w:val="both"/>
        <w:rPr>
          <w:rFonts w:ascii="Memoria" w:hAnsi="Memoria"/>
          <w:sz w:val="20"/>
          <w:szCs w:val="20"/>
        </w:rPr>
      </w:pPr>
      <w:r w:rsidRPr="0088234E">
        <w:rPr>
          <w:rFonts w:ascii="Memoria" w:hAnsi="Memoria"/>
          <w:sz w:val="20"/>
          <w:szCs w:val="20"/>
        </w:rPr>
        <w:t>3. Uczestnicy konkursu będą pogrupo</w:t>
      </w:r>
      <w:r w:rsidR="00D0046D" w:rsidRPr="0088234E">
        <w:rPr>
          <w:rFonts w:ascii="Memoria" w:hAnsi="Memoria"/>
          <w:sz w:val="20"/>
          <w:szCs w:val="20"/>
        </w:rPr>
        <w:t>wani przez Organizatora w dwóch</w:t>
      </w:r>
      <w:r w:rsidRPr="0088234E">
        <w:rPr>
          <w:rFonts w:ascii="Memoria" w:hAnsi="Memoria"/>
          <w:sz w:val="20"/>
          <w:szCs w:val="20"/>
        </w:rPr>
        <w:t xml:space="preserve"> kategoriach wiekowych: </w:t>
      </w:r>
    </w:p>
    <w:p w:rsidR="00237B0A" w:rsidRPr="0088234E" w:rsidRDefault="00EC3531" w:rsidP="00DD7861">
      <w:pPr>
        <w:pStyle w:val="Default"/>
        <w:numPr>
          <w:ilvl w:val="0"/>
          <w:numId w:val="14"/>
        </w:numPr>
        <w:spacing w:line="276" w:lineRule="auto"/>
        <w:jc w:val="both"/>
        <w:rPr>
          <w:rFonts w:ascii="Memoria" w:hAnsi="Memoria"/>
          <w:sz w:val="20"/>
          <w:szCs w:val="20"/>
        </w:rPr>
      </w:pPr>
      <w:r w:rsidRPr="0088234E">
        <w:rPr>
          <w:rFonts w:ascii="Memoria" w:hAnsi="Memoria"/>
          <w:sz w:val="20"/>
          <w:szCs w:val="20"/>
        </w:rPr>
        <w:t>uczniowie szkół podstawowych (kl</w:t>
      </w:r>
      <w:r w:rsidR="00D0046D" w:rsidRPr="0088234E">
        <w:rPr>
          <w:rFonts w:ascii="Memoria" w:hAnsi="Memoria"/>
          <w:sz w:val="20"/>
          <w:szCs w:val="20"/>
        </w:rPr>
        <w:t>asy I-III</w:t>
      </w:r>
      <w:r w:rsidRPr="0088234E">
        <w:rPr>
          <w:rFonts w:ascii="Memoria" w:hAnsi="Memoria"/>
          <w:sz w:val="20"/>
          <w:szCs w:val="20"/>
        </w:rPr>
        <w:t xml:space="preserve">), </w:t>
      </w:r>
    </w:p>
    <w:p w:rsidR="00EC3531" w:rsidRPr="0088234E" w:rsidRDefault="00EC3531" w:rsidP="00DD7861">
      <w:pPr>
        <w:pStyle w:val="Default"/>
        <w:numPr>
          <w:ilvl w:val="0"/>
          <w:numId w:val="14"/>
        </w:numPr>
        <w:spacing w:line="276" w:lineRule="auto"/>
        <w:jc w:val="both"/>
        <w:rPr>
          <w:rFonts w:ascii="Memoria" w:hAnsi="Memoria"/>
          <w:sz w:val="20"/>
          <w:szCs w:val="20"/>
        </w:rPr>
      </w:pPr>
      <w:r w:rsidRPr="0088234E">
        <w:rPr>
          <w:rFonts w:ascii="Memoria" w:hAnsi="Memoria"/>
          <w:sz w:val="20"/>
          <w:szCs w:val="20"/>
        </w:rPr>
        <w:t xml:space="preserve">uczniowie szkół </w:t>
      </w:r>
      <w:r w:rsidR="00D0046D" w:rsidRPr="0088234E">
        <w:rPr>
          <w:rFonts w:ascii="Memoria" w:hAnsi="Memoria"/>
          <w:sz w:val="20"/>
          <w:szCs w:val="20"/>
        </w:rPr>
        <w:t xml:space="preserve">podstawowych (klasy IV-VI). </w:t>
      </w:r>
    </w:p>
    <w:p w:rsidR="00237B0A" w:rsidRPr="0088234E" w:rsidRDefault="00237B0A" w:rsidP="00DD7861">
      <w:pPr>
        <w:pStyle w:val="Akapitzlist1"/>
        <w:tabs>
          <w:tab w:val="left" w:pos="9360"/>
        </w:tabs>
        <w:spacing w:after="0"/>
        <w:ind w:left="0" w:right="284"/>
        <w:jc w:val="both"/>
        <w:rPr>
          <w:rFonts w:ascii="Memoria" w:eastAsia="Times New Roman" w:hAnsi="Memoria" w:cs="Times New Roman"/>
          <w:color w:val="000000"/>
          <w:sz w:val="20"/>
          <w:szCs w:val="20"/>
        </w:rPr>
      </w:pPr>
      <w:r w:rsidRPr="0088234E">
        <w:rPr>
          <w:rFonts w:ascii="Memoria" w:hAnsi="Memoria"/>
          <w:sz w:val="20"/>
          <w:szCs w:val="20"/>
        </w:rPr>
        <w:t xml:space="preserve">4. </w:t>
      </w:r>
      <w:r w:rsidR="00AF1250">
        <w:rPr>
          <w:rFonts w:ascii="Memoria" w:hAnsi="Memoria"/>
          <w:sz w:val="20"/>
          <w:szCs w:val="20"/>
        </w:rPr>
        <w:t>Nauczyciel/opiekun merytoryczny oraz r</w:t>
      </w:r>
      <w:r w:rsidR="00F85EEC">
        <w:rPr>
          <w:rFonts w:ascii="Memoria" w:hAnsi="Memoria"/>
          <w:sz w:val="20"/>
          <w:szCs w:val="20"/>
        </w:rPr>
        <w:t>odzic/o</w:t>
      </w:r>
      <w:r w:rsidRPr="0088234E">
        <w:rPr>
          <w:rFonts w:ascii="Memoria" w:eastAsia="Times New Roman" w:hAnsi="Memoria" w:cs="Times New Roman"/>
          <w:color w:val="000000"/>
          <w:sz w:val="20"/>
          <w:szCs w:val="20"/>
        </w:rPr>
        <w:t>piekun prawny niepełnoletniego uczestnika konkursu</w:t>
      </w:r>
      <w:r w:rsidR="00AF1250">
        <w:rPr>
          <w:rFonts w:ascii="Memoria" w:eastAsia="Times New Roman" w:hAnsi="Memoria" w:cs="Times New Roman"/>
          <w:color w:val="000000"/>
          <w:sz w:val="20"/>
          <w:szCs w:val="20"/>
        </w:rPr>
        <w:t xml:space="preserve"> dokonując zgłoszenia </w:t>
      </w:r>
      <w:r w:rsidRPr="0088234E">
        <w:rPr>
          <w:rFonts w:ascii="Memoria" w:eastAsia="Times New Roman" w:hAnsi="Memoria" w:cs="Times New Roman"/>
          <w:color w:val="000000"/>
          <w:sz w:val="20"/>
          <w:szCs w:val="20"/>
        </w:rPr>
        <w:t xml:space="preserve"> do konkursu:</w:t>
      </w:r>
    </w:p>
    <w:p w:rsidR="00237B0A" w:rsidRPr="0088234E" w:rsidRDefault="00237B0A" w:rsidP="00DD7861">
      <w:pPr>
        <w:pStyle w:val="Akapitzlist1"/>
        <w:numPr>
          <w:ilvl w:val="0"/>
          <w:numId w:val="20"/>
        </w:numPr>
        <w:tabs>
          <w:tab w:val="left" w:pos="4395"/>
          <w:tab w:val="left" w:pos="9360"/>
        </w:tabs>
        <w:spacing w:after="0"/>
        <w:ind w:right="-2"/>
        <w:jc w:val="both"/>
        <w:rPr>
          <w:rFonts w:ascii="Memoria" w:eastAsia="Times New Roman" w:hAnsi="Memoria" w:cs="Times New Roman"/>
          <w:color w:val="000000"/>
          <w:sz w:val="20"/>
          <w:szCs w:val="20"/>
        </w:rPr>
      </w:pPr>
      <w:r w:rsidRPr="0088234E">
        <w:rPr>
          <w:rFonts w:ascii="Memoria" w:eastAsia="Times New Roman" w:hAnsi="Memoria" w:cs="Times New Roman"/>
          <w:color w:val="000000"/>
          <w:sz w:val="20"/>
          <w:szCs w:val="20"/>
        </w:rPr>
        <w:t>zapoznaje się z Regulaminem konkursu i akceptuje postanowienia Regulaminu konkursu w oświadczeniu</w:t>
      </w:r>
      <w:r w:rsidR="00AF1250">
        <w:rPr>
          <w:rFonts w:ascii="Memoria" w:eastAsia="Times New Roman" w:hAnsi="Memoria" w:cs="Times New Roman"/>
          <w:color w:val="000000"/>
          <w:sz w:val="20"/>
          <w:szCs w:val="20"/>
        </w:rPr>
        <w:t xml:space="preserve"> zamieszczonym w załączniku nr 2</w:t>
      </w:r>
      <w:r w:rsidRPr="0088234E">
        <w:rPr>
          <w:rFonts w:ascii="Memoria" w:eastAsia="Times New Roman" w:hAnsi="Memoria" w:cs="Times New Roman"/>
          <w:color w:val="000000"/>
          <w:sz w:val="20"/>
          <w:szCs w:val="20"/>
        </w:rPr>
        <w:t xml:space="preserve"> do Regulaminu - nauczyciel, w załącznik</w:t>
      </w:r>
      <w:r w:rsidR="00F85EEC">
        <w:rPr>
          <w:rFonts w:ascii="Memoria" w:eastAsia="Times New Roman" w:hAnsi="Memoria" w:cs="Times New Roman"/>
          <w:color w:val="000000"/>
          <w:sz w:val="20"/>
          <w:szCs w:val="20"/>
        </w:rPr>
        <w:t xml:space="preserve">u nr </w:t>
      </w:r>
      <w:r w:rsidR="00AF1250">
        <w:rPr>
          <w:rFonts w:ascii="Memoria" w:eastAsia="Times New Roman" w:hAnsi="Memoria" w:cs="Times New Roman"/>
          <w:color w:val="000000"/>
          <w:sz w:val="20"/>
          <w:szCs w:val="20"/>
        </w:rPr>
        <w:t>3</w:t>
      </w:r>
      <w:r w:rsidR="00F85EEC">
        <w:rPr>
          <w:rFonts w:ascii="Memoria" w:eastAsia="Times New Roman" w:hAnsi="Memoria" w:cs="Times New Roman"/>
          <w:color w:val="000000"/>
          <w:sz w:val="20"/>
          <w:szCs w:val="20"/>
        </w:rPr>
        <w:t xml:space="preserve"> do Regulaminu – rodzic/</w:t>
      </w:r>
      <w:r w:rsidRPr="0088234E">
        <w:rPr>
          <w:rFonts w:ascii="Memoria" w:eastAsia="Times New Roman" w:hAnsi="Memoria" w:cs="Times New Roman"/>
          <w:color w:val="000000"/>
          <w:sz w:val="20"/>
          <w:szCs w:val="20"/>
        </w:rPr>
        <w:t>opiekun prawny niepełnoletniego uczestnika,</w:t>
      </w:r>
    </w:p>
    <w:p w:rsidR="00237B0A" w:rsidRPr="0088234E" w:rsidRDefault="00237B0A" w:rsidP="00DD7861">
      <w:pPr>
        <w:pStyle w:val="Akapitzlist1"/>
        <w:numPr>
          <w:ilvl w:val="0"/>
          <w:numId w:val="20"/>
        </w:numPr>
        <w:tabs>
          <w:tab w:val="left" w:pos="4395"/>
          <w:tab w:val="left" w:pos="9360"/>
        </w:tabs>
        <w:spacing w:after="0"/>
        <w:ind w:right="-2"/>
        <w:jc w:val="both"/>
        <w:rPr>
          <w:rFonts w:ascii="Memoria" w:eastAsia="Times New Roman" w:hAnsi="Memoria" w:cs="Times New Roman"/>
          <w:color w:val="000000"/>
          <w:sz w:val="20"/>
          <w:szCs w:val="20"/>
        </w:rPr>
      </w:pPr>
      <w:r w:rsidRPr="0088234E">
        <w:rPr>
          <w:rFonts w:ascii="Memoria" w:eastAsia="Times New Roman" w:hAnsi="Memoria" w:cs="Times New Roman"/>
          <w:color w:val="000000"/>
          <w:sz w:val="20"/>
          <w:szCs w:val="20"/>
        </w:rPr>
        <w:lastRenderedPageBreak/>
        <w:t xml:space="preserve">w przypadku wyrażenia zgody na wykorzystanie wizerunku, odznacza się treści wyrażenia zgody zamieszczone w załączniku nr </w:t>
      </w:r>
      <w:r w:rsidR="00AF1250">
        <w:rPr>
          <w:rFonts w:ascii="Memoria" w:eastAsia="Times New Roman" w:hAnsi="Memoria" w:cs="Times New Roman"/>
          <w:color w:val="000000"/>
          <w:sz w:val="20"/>
          <w:szCs w:val="20"/>
        </w:rPr>
        <w:t>2</w:t>
      </w:r>
      <w:r w:rsidRPr="0088234E">
        <w:rPr>
          <w:rFonts w:ascii="Memoria" w:eastAsia="Times New Roman" w:hAnsi="Memoria" w:cs="Times New Roman"/>
          <w:color w:val="000000"/>
          <w:sz w:val="20"/>
          <w:szCs w:val="20"/>
        </w:rPr>
        <w:t xml:space="preserve"> do Regulaminu - nauczyciel, w załączniku nr </w:t>
      </w:r>
      <w:r w:rsidR="00AF1250">
        <w:rPr>
          <w:rFonts w:ascii="Memoria" w:eastAsia="Times New Roman" w:hAnsi="Memoria" w:cs="Times New Roman"/>
          <w:color w:val="000000"/>
          <w:sz w:val="20"/>
          <w:szCs w:val="20"/>
        </w:rPr>
        <w:t>3</w:t>
      </w:r>
      <w:r w:rsidRPr="0088234E">
        <w:rPr>
          <w:rFonts w:ascii="Memoria" w:eastAsia="Times New Roman" w:hAnsi="Memoria" w:cs="Times New Roman"/>
          <w:color w:val="000000"/>
          <w:sz w:val="20"/>
          <w:szCs w:val="20"/>
        </w:rPr>
        <w:t xml:space="preserve"> do Regulaminu – rodzic albo opiekun prawny niepełnoletniego uczestnika.</w:t>
      </w:r>
    </w:p>
    <w:p w:rsidR="00EC3531" w:rsidRPr="0088234E" w:rsidRDefault="00591D42" w:rsidP="00DD7861">
      <w:pPr>
        <w:pStyle w:val="Default"/>
        <w:spacing w:line="276" w:lineRule="auto"/>
        <w:jc w:val="both"/>
        <w:rPr>
          <w:rFonts w:ascii="Memoria" w:hAnsi="Memoria"/>
          <w:sz w:val="20"/>
          <w:szCs w:val="20"/>
        </w:rPr>
      </w:pPr>
      <w:r w:rsidRPr="0088234E">
        <w:rPr>
          <w:rFonts w:ascii="Memoria" w:hAnsi="Memoria"/>
          <w:sz w:val="20"/>
          <w:szCs w:val="20"/>
        </w:rPr>
        <w:t>5</w:t>
      </w:r>
      <w:r w:rsidR="00EC3531" w:rsidRPr="0088234E">
        <w:rPr>
          <w:rFonts w:ascii="Memoria" w:hAnsi="Memoria"/>
          <w:sz w:val="20"/>
          <w:szCs w:val="20"/>
        </w:rPr>
        <w:t xml:space="preserve">. Do udziału w konkursie zapraszamy uczestników indywidualnych. </w:t>
      </w:r>
    </w:p>
    <w:p w:rsidR="00EC3531" w:rsidRPr="0088234E" w:rsidRDefault="00591D42" w:rsidP="00DD7861">
      <w:pPr>
        <w:pStyle w:val="Default"/>
        <w:spacing w:line="276" w:lineRule="auto"/>
        <w:jc w:val="both"/>
        <w:rPr>
          <w:rFonts w:ascii="Memoria" w:hAnsi="Memoria"/>
          <w:sz w:val="20"/>
          <w:szCs w:val="20"/>
        </w:rPr>
      </w:pPr>
      <w:r w:rsidRPr="0088234E">
        <w:rPr>
          <w:rFonts w:ascii="Memoria" w:hAnsi="Memoria"/>
          <w:sz w:val="20"/>
          <w:szCs w:val="20"/>
        </w:rPr>
        <w:t>6</w:t>
      </w:r>
      <w:r w:rsidR="00EC3531" w:rsidRPr="0088234E">
        <w:rPr>
          <w:rFonts w:ascii="Memoria" w:hAnsi="Memoria"/>
          <w:sz w:val="20"/>
          <w:szCs w:val="20"/>
        </w:rPr>
        <w:t xml:space="preserve">. W konkursie może wziąć udział dowolna liczba uczestników z każdej szkoły. </w:t>
      </w:r>
    </w:p>
    <w:p w:rsidR="00EC3531" w:rsidRPr="0088234E" w:rsidRDefault="00591D42" w:rsidP="00DD7861">
      <w:pPr>
        <w:pStyle w:val="Default"/>
        <w:spacing w:line="276" w:lineRule="auto"/>
        <w:jc w:val="both"/>
        <w:rPr>
          <w:rFonts w:ascii="Memoria" w:hAnsi="Memoria"/>
          <w:sz w:val="20"/>
          <w:szCs w:val="20"/>
        </w:rPr>
      </w:pPr>
      <w:r w:rsidRPr="0088234E">
        <w:rPr>
          <w:rFonts w:ascii="Memoria" w:hAnsi="Memoria"/>
          <w:sz w:val="20"/>
          <w:szCs w:val="20"/>
        </w:rPr>
        <w:t>7</w:t>
      </w:r>
      <w:r w:rsidR="00EC3531" w:rsidRPr="0088234E">
        <w:rPr>
          <w:rFonts w:ascii="Memoria" w:hAnsi="Memoria"/>
          <w:sz w:val="20"/>
          <w:szCs w:val="20"/>
        </w:rPr>
        <w:t>. Każdy uczestnik może złożyć</w:t>
      </w:r>
      <w:r w:rsidR="00D0046D" w:rsidRPr="0088234E">
        <w:rPr>
          <w:rFonts w:ascii="Memoria" w:hAnsi="Memoria"/>
          <w:sz w:val="20"/>
          <w:szCs w:val="20"/>
        </w:rPr>
        <w:t xml:space="preserve"> tylko jedną pracę konkursową.</w:t>
      </w:r>
    </w:p>
    <w:p w:rsidR="00EC3531" w:rsidRPr="0088234E" w:rsidRDefault="00591D42" w:rsidP="00DD7861">
      <w:pPr>
        <w:pStyle w:val="Default"/>
        <w:spacing w:line="276" w:lineRule="auto"/>
        <w:jc w:val="both"/>
        <w:rPr>
          <w:rFonts w:ascii="Memoria" w:hAnsi="Memoria" w:cstheme="minorBidi"/>
          <w:color w:val="auto"/>
          <w:sz w:val="20"/>
          <w:szCs w:val="20"/>
        </w:rPr>
      </w:pPr>
      <w:r w:rsidRPr="0088234E">
        <w:rPr>
          <w:rFonts w:ascii="Memoria" w:hAnsi="Memoria" w:cstheme="minorBidi"/>
          <w:color w:val="auto"/>
          <w:sz w:val="20"/>
          <w:szCs w:val="20"/>
        </w:rPr>
        <w:t>8</w:t>
      </w:r>
      <w:r w:rsidR="00EC3531" w:rsidRPr="0088234E">
        <w:rPr>
          <w:rFonts w:ascii="Memoria" w:hAnsi="Memoria" w:cstheme="minorBidi"/>
          <w:color w:val="auto"/>
          <w:sz w:val="20"/>
          <w:szCs w:val="20"/>
        </w:rPr>
        <w:t xml:space="preserve">. Udział w konkursie jest jednoetapowy, dobrowolny i bezpłatny. </w:t>
      </w:r>
    </w:p>
    <w:p w:rsidR="00EC3531" w:rsidRPr="0088234E" w:rsidRDefault="00591D42" w:rsidP="00DD7861">
      <w:pPr>
        <w:pStyle w:val="Default"/>
        <w:spacing w:line="276" w:lineRule="auto"/>
        <w:jc w:val="both"/>
        <w:rPr>
          <w:rFonts w:ascii="Memoria" w:hAnsi="Memoria" w:cstheme="minorBidi"/>
          <w:color w:val="auto"/>
          <w:sz w:val="20"/>
          <w:szCs w:val="20"/>
        </w:rPr>
      </w:pPr>
      <w:r w:rsidRPr="0088234E">
        <w:rPr>
          <w:rFonts w:ascii="Memoria" w:hAnsi="Memoria" w:cstheme="minorBidi"/>
          <w:color w:val="auto"/>
          <w:sz w:val="20"/>
          <w:szCs w:val="20"/>
        </w:rPr>
        <w:t>9</w:t>
      </w:r>
      <w:r w:rsidR="00EC3531" w:rsidRPr="0088234E">
        <w:rPr>
          <w:rFonts w:ascii="Memoria" w:hAnsi="Memoria" w:cstheme="minorBidi"/>
          <w:color w:val="auto"/>
          <w:sz w:val="20"/>
          <w:szCs w:val="20"/>
        </w:rPr>
        <w:t>. Przystąpienie do konkursu jest równoznaczne z akceptacją</w:t>
      </w:r>
      <w:r w:rsidR="00511372" w:rsidRPr="0088234E">
        <w:rPr>
          <w:rFonts w:ascii="Memoria" w:hAnsi="Memoria" w:cstheme="minorBidi"/>
          <w:color w:val="auto"/>
          <w:sz w:val="20"/>
          <w:szCs w:val="20"/>
        </w:rPr>
        <w:t xml:space="preserve"> regulaminu. </w:t>
      </w:r>
    </w:p>
    <w:p w:rsidR="00EC3531" w:rsidRPr="0088234E" w:rsidRDefault="00EC3531" w:rsidP="00DD7861">
      <w:pPr>
        <w:pStyle w:val="Default"/>
        <w:spacing w:line="276" w:lineRule="auto"/>
        <w:jc w:val="center"/>
        <w:rPr>
          <w:rFonts w:ascii="Memoria" w:hAnsi="Memoria" w:cstheme="minorBidi"/>
          <w:b/>
          <w:color w:val="auto"/>
          <w:sz w:val="20"/>
          <w:szCs w:val="20"/>
        </w:rPr>
      </w:pPr>
      <w:r w:rsidRPr="0088234E">
        <w:rPr>
          <w:rFonts w:ascii="Memoria" w:hAnsi="Memoria" w:cstheme="minorBidi"/>
          <w:b/>
          <w:color w:val="auto"/>
          <w:sz w:val="20"/>
          <w:szCs w:val="20"/>
        </w:rPr>
        <w:t>§ 3</w:t>
      </w:r>
    </w:p>
    <w:p w:rsidR="00EC3531" w:rsidRPr="0088234E" w:rsidRDefault="00EC3531" w:rsidP="00DD7861">
      <w:pPr>
        <w:pStyle w:val="Default"/>
        <w:spacing w:line="276" w:lineRule="auto"/>
        <w:jc w:val="center"/>
        <w:rPr>
          <w:rFonts w:ascii="Memoria" w:hAnsi="Memoria" w:cstheme="minorBidi"/>
          <w:b/>
          <w:color w:val="auto"/>
          <w:sz w:val="20"/>
          <w:szCs w:val="20"/>
        </w:rPr>
      </w:pPr>
      <w:r w:rsidRPr="0088234E">
        <w:rPr>
          <w:rFonts w:ascii="Memoria" w:hAnsi="Memoria" w:cstheme="minorBidi"/>
          <w:b/>
          <w:color w:val="auto"/>
          <w:sz w:val="20"/>
          <w:szCs w:val="20"/>
        </w:rPr>
        <w:t>Praca konkursowa</w:t>
      </w:r>
    </w:p>
    <w:p w:rsidR="00EC3531" w:rsidRPr="0088234E" w:rsidRDefault="00702332" w:rsidP="00DD7861">
      <w:pPr>
        <w:pStyle w:val="Default"/>
        <w:spacing w:line="276" w:lineRule="auto"/>
        <w:jc w:val="both"/>
        <w:rPr>
          <w:rFonts w:ascii="Memoria" w:hAnsi="Memoria" w:cstheme="minorBidi"/>
          <w:color w:val="auto"/>
          <w:sz w:val="20"/>
          <w:szCs w:val="20"/>
        </w:rPr>
      </w:pPr>
      <w:r w:rsidRPr="0088234E">
        <w:rPr>
          <w:rFonts w:ascii="Memoria" w:hAnsi="Memoria" w:cstheme="minorBidi"/>
          <w:color w:val="auto"/>
          <w:sz w:val="20"/>
          <w:szCs w:val="20"/>
        </w:rPr>
        <w:t>1.</w:t>
      </w:r>
      <w:r w:rsidR="00237B0A" w:rsidRPr="0088234E">
        <w:rPr>
          <w:rFonts w:ascii="Memoria" w:hAnsi="Memoria" w:cstheme="minorBidi"/>
          <w:color w:val="auto"/>
          <w:sz w:val="20"/>
          <w:szCs w:val="20"/>
        </w:rPr>
        <w:t xml:space="preserve"> </w:t>
      </w:r>
      <w:r w:rsidR="00EC3531" w:rsidRPr="0088234E">
        <w:rPr>
          <w:rFonts w:ascii="Memoria" w:hAnsi="Memoria" w:cstheme="minorBidi"/>
          <w:color w:val="auto"/>
          <w:sz w:val="20"/>
          <w:szCs w:val="20"/>
        </w:rPr>
        <w:t xml:space="preserve">Zadaniem </w:t>
      </w:r>
      <w:r w:rsidR="00126B96" w:rsidRPr="0088234E">
        <w:rPr>
          <w:rFonts w:ascii="Memoria" w:hAnsi="Memoria" w:cstheme="minorBidi"/>
          <w:color w:val="auto"/>
          <w:sz w:val="20"/>
          <w:szCs w:val="20"/>
        </w:rPr>
        <w:t>konkursowym</w:t>
      </w:r>
      <w:r w:rsidR="00EC3531" w:rsidRPr="0088234E">
        <w:rPr>
          <w:rFonts w:ascii="Memoria" w:hAnsi="Memoria" w:cstheme="minorBidi"/>
          <w:color w:val="auto"/>
          <w:sz w:val="20"/>
          <w:szCs w:val="20"/>
        </w:rPr>
        <w:t xml:space="preserve"> jest</w:t>
      </w:r>
      <w:r w:rsidR="005D0249" w:rsidRPr="0088234E">
        <w:rPr>
          <w:rFonts w:ascii="Memoria" w:hAnsi="Memoria" w:cstheme="minorBidi"/>
          <w:color w:val="auto"/>
          <w:sz w:val="20"/>
          <w:szCs w:val="20"/>
        </w:rPr>
        <w:t xml:space="preserve"> przygotowanie pracy plastycznej</w:t>
      </w:r>
      <w:r w:rsidR="00126B96" w:rsidRPr="0088234E">
        <w:rPr>
          <w:rFonts w:ascii="Memoria" w:hAnsi="Memoria" w:cstheme="minorBidi"/>
          <w:color w:val="auto"/>
          <w:sz w:val="20"/>
          <w:szCs w:val="20"/>
        </w:rPr>
        <w:t xml:space="preserve"> inspirowanej historią</w:t>
      </w:r>
      <w:r w:rsidR="00040163" w:rsidRPr="0088234E">
        <w:rPr>
          <w:rFonts w:ascii="Memoria" w:hAnsi="Memoria" w:cstheme="minorBidi"/>
          <w:color w:val="auto"/>
          <w:sz w:val="20"/>
          <w:szCs w:val="20"/>
        </w:rPr>
        <w:t xml:space="preserve"> życia Józefa Piłsudskiego. Praca może przedstawiać zarówno portret pierwszego marszałka Polski, jak również stać się wizualną ilustracją </w:t>
      </w:r>
      <w:r w:rsidR="005D0249" w:rsidRPr="0088234E">
        <w:rPr>
          <w:rFonts w:ascii="Memoria" w:hAnsi="Memoria" w:cstheme="minorBidi"/>
          <w:color w:val="auto"/>
          <w:sz w:val="20"/>
          <w:szCs w:val="20"/>
        </w:rPr>
        <w:t>podjętych przez niego działań</w:t>
      </w:r>
      <w:r w:rsidRPr="0088234E">
        <w:rPr>
          <w:rFonts w:ascii="Memoria" w:hAnsi="Memoria" w:cstheme="minorBidi"/>
          <w:color w:val="auto"/>
          <w:sz w:val="20"/>
          <w:szCs w:val="20"/>
        </w:rPr>
        <w:t xml:space="preserve"> politycznych, wojskowych</w:t>
      </w:r>
      <w:r w:rsidR="005D0249" w:rsidRPr="0088234E">
        <w:rPr>
          <w:rFonts w:ascii="Memoria" w:hAnsi="Memoria" w:cstheme="minorBidi"/>
          <w:color w:val="auto"/>
          <w:sz w:val="20"/>
          <w:szCs w:val="20"/>
        </w:rPr>
        <w:t xml:space="preserve">, </w:t>
      </w:r>
      <w:r w:rsidRPr="0088234E">
        <w:rPr>
          <w:rFonts w:ascii="Memoria" w:hAnsi="Memoria" w:cstheme="minorBidi"/>
          <w:color w:val="auto"/>
          <w:sz w:val="20"/>
          <w:szCs w:val="20"/>
        </w:rPr>
        <w:t xml:space="preserve">pełnionych funkcji </w:t>
      </w:r>
      <w:r w:rsidR="00C03912" w:rsidRPr="0088234E">
        <w:rPr>
          <w:rFonts w:ascii="Memoria" w:hAnsi="Memoria" w:cstheme="minorBidi"/>
          <w:color w:val="auto"/>
          <w:sz w:val="20"/>
          <w:szCs w:val="20"/>
        </w:rPr>
        <w:t>i</w:t>
      </w:r>
      <w:r w:rsidR="005D0249" w:rsidRPr="0088234E">
        <w:rPr>
          <w:rFonts w:ascii="Memoria" w:hAnsi="Memoria" w:cstheme="minorBidi"/>
          <w:color w:val="auto"/>
          <w:sz w:val="20"/>
          <w:szCs w:val="20"/>
        </w:rPr>
        <w:t xml:space="preserve"> stanowisk </w:t>
      </w:r>
      <w:r w:rsidR="00040163" w:rsidRPr="0088234E">
        <w:rPr>
          <w:rFonts w:ascii="Memoria" w:hAnsi="Memoria" w:cstheme="minorBidi"/>
          <w:color w:val="auto"/>
          <w:sz w:val="20"/>
          <w:szCs w:val="20"/>
        </w:rPr>
        <w:t xml:space="preserve">w okresie </w:t>
      </w:r>
      <w:r w:rsidR="00126B96" w:rsidRPr="0088234E">
        <w:rPr>
          <w:rFonts w:ascii="Memoria" w:hAnsi="Memoria" w:cstheme="minorBidi"/>
          <w:color w:val="auto"/>
          <w:sz w:val="20"/>
          <w:szCs w:val="20"/>
        </w:rPr>
        <w:t xml:space="preserve">wojny i pokoju, bądź </w:t>
      </w:r>
      <w:r w:rsidRPr="0088234E">
        <w:rPr>
          <w:rFonts w:ascii="Memoria" w:hAnsi="Memoria" w:cstheme="minorBidi"/>
          <w:color w:val="auto"/>
          <w:sz w:val="20"/>
          <w:szCs w:val="20"/>
        </w:rPr>
        <w:t>prezentować prywatne oblicze tytułowego bohatera</w:t>
      </w:r>
      <w:r w:rsidR="00126B96" w:rsidRPr="0088234E">
        <w:rPr>
          <w:rFonts w:ascii="Memoria" w:hAnsi="Memoria" w:cstheme="minorBidi"/>
          <w:color w:val="auto"/>
          <w:sz w:val="20"/>
          <w:szCs w:val="20"/>
        </w:rPr>
        <w:t>.</w:t>
      </w:r>
      <w:r w:rsidR="00040163" w:rsidRPr="0088234E">
        <w:rPr>
          <w:rFonts w:ascii="Memoria" w:hAnsi="Memoria" w:cstheme="minorBidi"/>
          <w:color w:val="auto"/>
          <w:sz w:val="20"/>
          <w:szCs w:val="20"/>
        </w:rPr>
        <w:t xml:space="preserve"> </w:t>
      </w:r>
      <w:r w:rsidR="00EC3531" w:rsidRPr="0088234E">
        <w:rPr>
          <w:rFonts w:ascii="Memoria" w:hAnsi="Memoria" w:cstheme="minorBidi"/>
          <w:color w:val="auto"/>
          <w:sz w:val="20"/>
          <w:szCs w:val="20"/>
        </w:rPr>
        <w:t xml:space="preserve">Praca konkursowa powinna mieć twórczy i oryginalny charakter, nie może zawierać treści, ani formy obraźliwej. </w:t>
      </w:r>
    </w:p>
    <w:p w:rsidR="008B7306" w:rsidRPr="0088234E" w:rsidRDefault="00126B96" w:rsidP="00DD7861">
      <w:pPr>
        <w:pStyle w:val="Default"/>
        <w:spacing w:line="276" w:lineRule="auto"/>
        <w:jc w:val="both"/>
        <w:rPr>
          <w:rFonts w:ascii="Memoria" w:hAnsi="Memoria" w:cstheme="minorBidi"/>
          <w:color w:val="auto"/>
          <w:sz w:val="20"/>
          <w:szCs w:val="20"/>
        </w:rPr>
      </w:pPr>
      <w:r w:rsidRPr="0088234E">
        <w:rPr>
          <w:rFonts w:ascii="Memoria" w:hAnsi="Memoria" w:cstheme="minorBidi"/>
          <w:color w:val="auto"/>
          <w:sz w:val="20"/>
          <w:szCs w:val="20"/>
        </w:rPr>
        <w:t xml:space="preserve">2. </w:t>
      </w:r>
      <w:r w:rsidR="008B7306" w:rsidRPr="0088234E">
        <w:rPr>
          <w:rFonts w:ascii="Memoria" w:hAnsi="Memoria" w:cstheme="minorBidi"/>
          <w:color w:val="auto"/>
          <w:sz w:val="20"/>
          <w:szCs w:val="20"/>
        </w:rPr>
        <w:t xml:space="preserve">Inspiracją do pracy twórczej, będącej tematem konkursu, mogą być materiały edukacyjne IPN, w tym: wystawa edukacyjna </w:t>
      </w:r>
      <w:r w:rsidR="008B7306" w:rsidRPr="0088234E">
        <w:rPr>
          <w:rFonts w:ascii="Memoria" w:hAnsi="Memoria" w:cstheme="minorBidi"/>
          <w:i/>
          <w:color w:val="auto"/>
          <w:sz w:val="20"/>
          <w:szCs w:val="20"/>
        </w:rPr>
        <w:t>Józef Piłsudski</w:t>
      </w:r>
      <w:r w:rsidR="008B7306" w:rsidRPr="0088234E">
        <w:rPr>
          <w:rFonts w:ascii="Memoria" w:hAnsi="Memoria" w:cstheme="minorBidi"/>
          <w:color w:val="auto"/>
          <w:sz w:val="20"/>
          <w:szCs w:val="20"/>
        </w:rPr>
        <w:t xml:space="preserve"> oraz film animowany </w:t>
      </w:r>
      <w:r w:rsidR="008B7306" w:rsidRPr="0088234E">
        <w:rPr>
          <w:rFonts w:ascii="Memoria" w:hAnsi="Memoria" w:cstheme="minorBidi"/>
          <w:i/>
          <w:color w:val="auto"/>
          <w:sz w:val="20"/>
          <w:szCs w:val="20"/>
        </w:rPr>
        <w:t>Kasztanka</w:t>
      </w:r>
      <w:r w:rsidR="008B7306" w:rsidRPr="0088234E">
        <w:rPr>
          <w:rFonts w:ascii="Memoria" w:hAnsi="Memoria" w:cstheme="minorBidi"/>
          <w:color w:val="auto"/>
          <w:sz w:val="20"/>
          <w:szCs w:val="20"/>
        </w:rPr>
        <w:t>.</w:t>
      </w:r>
    </w:p>
    <w:p w:rsidR="00EC3531" w:rsidRPr="0088234E" w:rsidRDefault="008B7306" w:rsidP="00DD7861">
      <w:pPr>
        <w:pStyle w:val="Default"/>
        <w:spacing w:line="276" w:lineRule="auto"/>
        <w:jc w:val="both"/>
        <w:rPr>
          <w:rFonts w:ascii="Memoria" w:hAnsi="Memoria" w:cstheme="minorBidi"/>
          <w:color w:val="auto"/>
          <w:sz w:val="20"/>
          <w:szCs w:val="20"/>
        </w:rPr>
      </w:pPr>
      <w:r w:rsidRPr="0088234E">
        <w:rPr>
          <w:rFonts w:ascii="Memoria" w:hAnsi="Memoria" w:cstheme="minorBidi"/>
          <w:color w:val="auto"/>
          <w:sz w:val="20"/>
          <w:szCs w:val="20"/>
        </w:rPr>
        <w:t xml:space="preserve">3. </w:t>
      </w:r>
      <w:r w:rsidR="008C3EBE" w:rsidRPr="0088234E">
        <w:rPr>
          <w:rFonts w:ascii="Memoria" w:hAnsi="Memoria" w:cstheme="minorBidi"/>
          <w:color w:val="auto"/>
          <w:sz w:val="20"/>
          <w:szCs w:val="20"/>
        </w:rPr>
        <w:t>Praca konkursowa powinna</w:t>
      </w:r>
      <w:r w:rsidR="00702332" w:rsidRPr="0088234E">
        <w:rPr>
          <w:rFonts w:ascii="Memoria" w:hAnsi="Memoria" w:cstheme="minorBidi"/>
          <w:color w:val="auto"/>
          <w:sz w:val="20"/>
          <w:szCs w:val="20"/>
        </w:rPr>
        <w:t xml:space="preserve"> zawierać tytuł jako formę uzupełniającą plastyczną  treść. </w:t>
      </w:r>
      <w:r w:rsidR="004924FC" w:rsidRPr="0088234E">
        <w:rPr>
          <w:rFonts w:ascii="Memoria" w:hAnsi="Memoria" w:cstheme="minorBidi"/>
          <w:color w:val="auto"/>
          <w:sz w:val="20"/>
          <w:szCs w:val="20"/>
        </w:rPr>
        <w:t xml:space="preserve"> </w:t>
      </w:r>
    </w:p>
    <w:p w:rsidR="005D0249" w:rsidRPr="0088234E" w:rsidRDefault="008B7306" w:rsidP="00DD7861">
      <w:pPr>
        <w:pStyle w:val="Default"/>
        <w:spacing w:line="276" w:lineRule="auto"/>
        <w:jc w:val="both"/>
        <w:rPr>
          <w:rFonts w:ascii="Memoria" w:hAnsi="Memoria" w:cstheme="minorBidi"/>
          <w:color w:val="auto"/>
          <w:sz w:val="20"/>
          <w:szCs w:val="20"/>
        </w:rPr>
      </w:pPr>
      <w:r w:rsidRPr="0088234E">
        <w:rPr>
          <w:rFonts w:ascii="Memoria" w:hAnsi="Memoria" w:cstheme="minorBidi"/>
          <w:color w:val="auto"/>
          <w:sz w:val="20"/>
          <w:szCs w:val="20"/>
        </w:rPr>
        <w:t xml:space="preserve">4. </w:t>
      </w:r>
      <w:r w:rsidR="005D0249" w:rsidRPr="0088234E">
        <w:rPr>
          <w:rFonts w:ascii="Memoria" w:hAnsi="Memoria" w:cstheme="minorBidi"/>
          <w:color w:val="auto"/>
          <w:sz w:val="20"/>
          <w:szCs w:val="20"/>
        </w:rPr>
        <w:t>Technika wykonania pracy konkursowej jest dowolna (rysunek, malarstwo, grafika, kolaż, techniki mieszane).</w:t>
      </w:r>
    </w:p>
    <w:p w:rsidR="00EC3531" w:rsidRPr="0088234E" w:rsidRDefault="008B7306" w:rsidP="00DD7861">
      <w:pPr>
        <w:pStyle w:val="Default"/>
        <w:spacing w:line="276" w:lineRule="auto"/>
        <w:jc w:val="both"/>
        <w:rPr>
          <w:rFonts w:ascii="Memoria" w:hAnsi="Memoria" w:cstheme="minorBidi"/>
          <w:color w:val="auto"/>
          <w:sz w:val="20"/>
          <w:szCs w:val="20"/>
        </w:rPr>
      </w:pPr>
      <w:r w:rsidRPr="0088234E">
        <w:rPr>
          <w:rFonts w:ascii="Memoria" w:hAnsi="Memoria" w:cstheme="minorBidi"/>
          <w:color w:val="auto"/>
          <w:sz w:val="20"/>
          <w:szCs w:val="20"/>
        </w:rPr>
        <w:t>5</w:t>
      </w:r>
      <w:r w:rsidR="00670860" w:rsidRPr="0088234E">
        <w:rPr>
          <w:rFonts w:ascii="Memoria" w:hAnsi="Memoria" w:cstheme="minorBidi"/>
          <w:color w:val="auto"/>
          <w:sz w:val="20"/>
          <w:szCs w:val="20"/>
        </w:rPr>
        <w:t xml:space="preserve">. </w:t>
      </w:r>
      <w:r w:rsidR="005D0249" w:rsidRPr="0088234E">
        <w:rPr>
          <w:rFonts w:ascii="Memoria" w:hAnsi="Memoria" w:cstheme="minorBidi"/>
          <w:color w:val="auto"/>
          <w:sz w:val="20"/>
          <w:szCs w:val="20"/>
        </w:rPr>
        <w:t>Format pracy nie może przekraczać wymiarów 50x70</w:t>
      </w:r>
      <w:r w:rsidR="00126B96" w:rsidRPr="0088234E">
        <w:rPr>
          <w:rFonts w:ascii="Memoria" w:hAnsi="Memoria" w:cstheme="minorBidi"/>
          <w:color w:val="auto"/>
          <w:sz w:val="20"/>
          <w:szCs w:val="20"/>
        </w:rPr>
        <w:t xml:space="preserve"> cm</w:t>
      </w:r>
      <w:r w:rsidR="008C3EBE" w:rsidRPr="0088234E">
        <w:rPr>
          <w:rFonts w:ascii="Memoria" w:hAnsi="Memoria" w:cstheme="minorBidi"/>
          <w:color w:val="auto"/>
          <w:sz w:val="20"/>
          <w:szCs w:val="20"/>
        </w:rPr>
        <w:t>.</w:t>
      </w:r>
      <w:r w:rsidR="005D0249" w:rsidRPr="0088234E">
        <w:rPr>
          <w:rFonts w:ascii="Memoria" w:hAnsi="Memoria" w:cstheme="minorBidi"/>
          <w:color w:val="auto"/>
          <w:sz w:val="20"/>
          <w:szCs w:val="20"/>
        </w:rPr>
        <w:t xml:space="preserve"> </w:t>
      </w:r>
    </w:p>
    <w:p w:rsidR="008C3EBE" w:rsidRPr="0088234E" w:rsidRDefault="008B7306" w:rsidP="00DD7861">
      <w:pPr>
        <w:pStyle w:val="Default"/>
        <w:spacing w:line="276" w:lineRule="auto"/>
        <w:jc w:val="both"/>
        <w:rPr>
          <w:rFonts w:ascii="Memoria" w:hAnsi="Memoria" w:cstheme="minorBidi"/>
          <w:color w:val="auto"/>
          <w:sz w:val="20"/>
          <w:szCs w:val="20"/>
        </w:rPr>
      </w:pPr>
      <w:r w:rsidRPr="0088234E">
        <w:rPr>
          <w:rFonts w:ascii="Memoria" w:hAnsi="Memoria" w:cstheme="minorBidi"/>
          <w:color w:val="auto"/>
          <w:sz w:val="20"/>
          <w:szCs w:val="20"/>
        </w:rPr>
        <w:t>6</w:t>
      </w:r>
      <w:r w:rsidR="00670860" w:rsidRPr="0088234E">
        <w:rPr>
          <w:rFonts w:ascii="Memoria" w:hAnsi="Memoria" w:cstheme="minorBidi"/>
          <w:color w:val="auto"/>
          <w:sz w:val="20"/>
          <w:szCs w:val="20"/>
        </w:rPr>
        <w:t xml:space="preserve">. </w:t>
      </w:r>
      <w:r w:rsidR="005D0249" w:rsidRPr="0088234E">
        <w:rPr>
          <w:rFonts w:ascii="Memoria" w:hAnsi="Memoria" w:cstheme="minorBidi"/>
          <w:color w:val="auto"/>
          <w:sz w:val="20"/>
          <w:szCs w:val="20"/>
        </w:rPr>
        <w:t xml:space="preserve">Praca konkursowa powinna zawierać na odwrocie: imię i nazwisko autora, klasę oraz nazwę szkoły. </w:t>
      </w:r>
      <w:r w:rsidR="008C3EBE" w:rsidRPr="0088234E">
        <w:rPr>
          <w:rFonts w:ascii="Memoria" w:hAnsi="Memoria" w:cstheme="minorBidi"/>
          <w:color w:val="auto"/>
          <w:sz w:val="20"/>
          <w:szCs w:val="20"/>
        </w:rPr>
        <w:t xml:space="preserve"> </w:t>
      </w:r>
    </w:p>
    <w:p w:rsidR="008C3EBE" w:rsidRPr="0088234E" w:rsidRDefault="00126B96" w:rsidP="00DD7861">
      <w:pPr>
        <w:pStyle w:val="Default"/>
        <w:spacing w:line="276" w:lineRule="auto"/>
        <w:jc w:val="both"/>
        <w:rPr>
          <w:rFonts w:ascii="Memoria" w:hAnsi="Memoria" w:cstheme="minorBidi"/>
          <w:color w:val="auto"/>
          <w:sz w:val="20"/>
          <w:szCs w:val="20"/>
        </w:rPr>
      </w:pPr>
      <w:r w:rsidRPr="0088234E">
        <w:rPr>
          <w:rFonts w:ascii="Memoria" w:hAnsi="Memoria" w:cstheme="minorBidi"/>
          <w:color w:val="auto"/>
          <w:sz w:val="20"/>
          <w:szCs w:val="20"/>
        </w:rPr>
        <w:t>7</w:t>
      </w:r>
      <w:r w:rsidR="00670860" w:rsidRPr="0088234E">
        <w:rPr>
          <w:rFonts w:ascii="Memoria" w:hAnsi="Memoria" w:cstheme="minorBidi"/>
          <w:color w:val="auto"/>
          <w:sz w:val="20"/>
          <w:szCs w:val="20"/>
        </w:rPr>
        <w:t xml:space="preserve">. </w:t>
      </w:r>
      <w:r w:rsidR="001B347F" w:rsidRPr="0088234E">
        <w:rPr>
          <w:rFonts w:ascii="Memoria" w:hAnsi="Memoria" w:cstheme="minorBidi"/>
          <w:color w:val="auto"/>
          <w:sz w:val="20"/>
          <w:szCs w:val="20"/>
        </w:rPr>
        <w:t>Do przedłożonych prac należy dołączyć</w:t>
      </w:r>
      <w:r w:rsidR="008C3EBE" w:rsidRPr="0088234E">
        <w:rPr>
          <w:rFonts w:ascii="Memoria" w:hAnsi="Memoria" w:cstheme="minorBidi"/>
          <w:color w:val="auto"/>
          <w:sz w:val="20"/>
          <w:szCs w:val="20"/>
        </w:rPr>
        <w:t>:</w:t>
      </w:r>
    </w:p>
    <w:p w:rsidR="008C3EBE" w:rsidRPr="0088234E" w:rsidRDefault="001B347F" w:rsidP="00DD7861">
      <w:pPr>
        <w:pStyle w:val="Default"/>
        <w:numPr>
          <w:ilvl w:val="0"/>
          <w:numId w:val="17"/>
        </w:numPr>
        <w:spacing w:line="276" w:lineRule="auto"/>
        <w:jc w:val="both"/>
        <w:rPr>
          <w:rFonts w:ascii="Memoria" w:hAnsi="Memoria" w:cstheme="minorBidi"/>
          <w:color w:val="auto"/>
          <w:sz w:val="20"/>
          <w:szCs w:val="20"/>
        </w:rPr>
      </w:pPr>
      <w:r w:rsidRPr="0088234E">
        <w:rPr>
          <w:rFonts w:ascii="Memoria" w:hAnsi="Memoria" w:cstheme="minorBidi"/>
          <w:color w:val="auto"/>
          <w:sz w:val="20"/>
          <w:szCs w:val="20"/>
        </w:rPr>
        <w:t>metryczkę pracy</w:t>
      </w:r>
      <w:r w:rsidR="00591D42" w:rsidRPr="0088234E">
        <w:rPr>
          <w:rFonts w:ascii="Memoria" w:hAnsi="Memoria" w:cstheme="minorBidi"/>
          <w:color w:val="auto"/>
          <w:sz w:val="20"/>
          <w:szCs w:val="20"/>
        </w:rPr>
        <w:t>, stanowiącą</w:t>
      </w:r>
      <w:r w:rsidR="008C3EBE" w:rsidRPr="0088234E">
        <w:rPr>
          <w:rFonts w:ascii="Memoria" w:hAnsi="Memoria" w:cstheme="minorBidi"/>
          <w:color w:val="auto"/>
          <w:sz w:val="20"/>
          <w:szCs w:val="20"/>
        </w:rPr>
        <w:t xml:space="preserve"> załącznik nr 1 do Regulaminu,</w:t>
      </w:r>
      <w:r w:rsidRPr="0088234E">
        <w:rPr>
          <w:rFonts w:ascii="Memoria" w:hAnsi="Memoria" w:cstheme="minorBidi"/>
          <w:color w:val="auto"/>
          <w:sz w:val="20"/>
          <w:szCs w:val="20"/>
        </w:rPr>
        <w:t xml:space="preserve"> </w:t>
      </w:r>
    </w:p>
    <w:p w:rsidR="008C3EBE" w:rsidRPr="0088234E" w:rsidRDefault="00AF1250" w:rsidP="00DD7861">
      <w:pPr>
        <w:pStyle w:val="Default"/>
        <w:numPr>
          <w:ilvl w:val="0"/>
          <w:numId w:val="17"/>
        </w:numPr>
        <w:spacing w:line="276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 w:cstheme="minorBidi"/>
          <w:color w:val="auto"/>
          <w:sz w:val="20"/>
          <w:szCs w:val="20"/>
        </w:rPr>
        <w:t>podpisane oświadczenia</w:t>
      </w:r>
      <w:r w:rsidR="008C3EBE" w:rsidRPr="0088234E">
        <w:rPr>
          <w:rFonts w:ascii="Memoria" w:hAnsi="Memoria" w:cstheme="minorBidi"/>
          <w:color w:val="auto"/>
          <w:sz w:val="20"/>
          <w:szCs w:val="20"/>
        </w:rPr>
        <w:t xml:space="preserve"> stanowiące załącznik</w:t>
      </w:r>
      <w:r>
        <w:rPr>
          <w:rFonts w:ascii="Memoria" w:hAnsi="Memoria" w:cstheme="minorBidi"/>
          <w:color w:val="auto"/>
          <w:sz w:val="20"/>
          <w:szCs w:val="20"/>
        </w:rPr>
        <w:t>i</w:t>
      </w:r>
      <w:r w:rsidR="008C3EBE" w:rsidRPr="0088234E">
        <w:rPr>
          <w:rFonts w:ascii="Memoria" w:hAnsi="Memoria" w:cstheme="minorBidi"/>
          <w:color w:val="auto"/>
          <w:sz w:val="20"/>
          <w:szCs w:val="20"/>
        </w:rPr>
        <w:t xml:space="preserve"> do Regulaminu. </w:t>
      </w:r>
    </w:p>
    <w:p w:rsidR="001B347F" w:rsidRPr="0088234E" w:rsidRDefault="00591D42" w:rsidP="00DD7861">
      <w:pPr>
        <w:pStyle w:val="Default"/>
        <w:spacing w:line="276" w:lineRule="auto"/>
        <w:jc w:val="both"/>
        <w:rPr>
          <w:rFonts w:ascii="Memoria" w:hAnsi="Memoria"/>
          <w:sz w:val="20"/>
          <w:szCs w:val="20"/>
        </w:rPr>
      </w:pPr>
      <w:r w:rsidRPr="0088234E">
        <w:rPr>
          <w:rFonts w:ascii="Memoria" w:hAnsi="Memoria" w:cstheme="minorBidi"/>
          <w:color w:val="auto"/>
          <w:sz w:val="20"/>
          <w:szCs w:val="20"/>
        </w:rPr>
        <w:t>8</w:t>
      </w:r>
      <w:r w:rsidR="00670860" w:rsidRPr="0088234E">
        <w:rPr>
          <w:rFonts w:ascii="Memoria" w:hAnsi="Memoria" w:cstheme="minorBidi"/>
          <w:color w:val="auto"/>
          <w:sz w:val="20"/>
          <w:szCs w:val="20"/>
        </w:rPr>
        <w:t xml:space="preserve">. </w:t>
      </w:r>
      <w:r w:rsidR="00EC3531" w:rsidRPr="0088234E">
        <w:rPr>
          <w:rFonts w:ascii="Memoria" w:hAnsi="Memoria" w:cstheme="minorBidi"/>
          <w:color w:val="auto"/>
          <w:sz w:val="20"/>
          <w:szCs w:val="20"/>
        </w:rPr>
        <w:t>Praca konkursowa nie może być wcześniej publikowana</w:t>
      </w:r>
      <w:r w:rsidRPr="0088234E">
        <w:rPr>
          <w:rFonts w:ascii="Memoria" w:hAnsi="Memoria" w:cstheme="minorBidi"/>
          <w:color w:val="auto"/>
          <w:sz w:val="20"/>
          <w:szCs w:val="20"/>
        </w:rPr>
        <w:t>, zgłoszona w innym</w:t>
      </w:r>
      <w:r w:rsidR="008C3EBE" w:rsidRPr="0088234E">
        <w:rPr>
          <w:rFonts w:ascii="Memoria" w:hAnsi="Memoria" w:cstheme="minorBidi"/>
          <w:color w:val="auto"/>
          <w:sz w:val="20"/>
          <w:szCs w:val="20"/>
        </w:rPr>
        <w:t xml:space="preserve"> konkursie, skopiowana</w:t>
      </w:r>
      <w:r w:rsidR="00EC3531" w:rsidRPr="0088234E">
        <w:rPr>
          <w:rFonts w:ascii="Memoria" w:hAnsi="Memoria" w:cstheme="minorBidi"/>
          <w:color w:val="auto"/>
          <w:sz w:val="20"/>
          <w:szCs w:val="20"/>
        </w:rPr>
        <w:t xml:space="preserve"> i musi być wykonana samodzielnie przez uczestnika konkursu.</w:t>
      </w:r>
      <w:r w:rsidR="00EC3531" w:rsidRPr="0088234E">
        <w:rPr>
          <w:rFonts w:ascii="Memoria" w:hAnsi="Memoria"/>
          <w:sz w:val="20"/>
          <w:szCs w:val="20"/>
        </w:rPr>
        <w:t xml:space="preserve"> </w:t>
      </w:r>
    </w:p>
    <w:p w:rsidR="00591D42" w:rsidRPr="0088234E" w:rsidRDefault="00591D42" w:rsidP="00DD7861">
      <w:pPr>
        <w:pStyle w:val="Default"/>
        <w:spacing w:line="276" w:lineRule="auto"/>
        <w:jc w:val="both"/>
        <w:rPr>
          <w:rFonts w:ascii="Memoria" w:hAnsi="Memoria"/>
          <w:sz w:val="20"/>
          <w:szCs w:val="20"/>
        </w:rPr>
      </w:pPr>
      <w:r w:rsidRPr="0088234E">
        <w:rPr>
          <w:rFonts w:ascii="Memoria" w:hAnsi="Memoria"/>
          <w:sz w:val="20"/>
          <w:szCs w:val="20"/>
        </w:rPr>
        <w:t>9</w:t>
      </w:r>
      <w:r w:rsidR="00EC3531" w:rsidRPr="0088234E">
        <w:rPr>
          <w:rFonts w:ascii="Memoria" w:hAnsi="Memoria"/>
          <w:sz w:val="20"/>
          <w:szCs w:val="20"/>
        </w:rPr>
        <w:t xml:space="preserve">. Prace plastyczne z dołączonymi załącznikami należy </w:t>
      </w:r>
      <w:r w:rsidR="001B347F" w:rsidRPr="0088234E">
        <w:rPr>
          <w:rFonts w:ascii="Memoria" w:hAnsi="Memoria"/>
          <w:sz w:val="20"/>
          <w:szCs w:val="20"/>
        </w:rPr>
        <w:t xml:space="preserve">dostarczyć osobiście do siedziby Organizatora lub </w:t>
      </w:r>
      <w:r w:rsidR="00EC3531" w:rsidRPr="0088234E">
        <w:rPr>
          <w:rFonts w:ascii="Memoria" w:hAnsi="Memoria"/>
          <w:sz w:val="20"/>
          <w:szCs w:val="20"/>
        </w:rPr>
        <w:t>wysłać pocztą</w:t>
      </w:r>
      <w:r w:rsidRPr="0088234E">
        <w:rPr>
          <w:rFonts w:ascii="Memoria" w:hAnsi="Memoria"/>
          <w:sz w:val="20"/>
          <w:szCs w:val="20"/>
        </w:rPr>
        <w:t>/</w:t>
      </w:r>
      <w:r w:rsidR="00EC3531" w:rsidRPr="0088234E">
        <w:rPr>
          <w:rFonts w:ascii="Memoria" w:hAnsi="Memoria"/>
          <w:sz w:val="20"/>
          <w:szCs w:val="20"/>
        </w:rPr>
        <w:t xml:space="preserve">przesyłką kurierską </w:t>
      </w:r>
      <w:r w:rsidR="001B347F" w:rsidRPr="0088234E">
        <w:rPr>
          <w:rFonts w:ascii="Memoria" w:hAnsi="Memoria"/>
          <w:sz w:val="20"/>
          <w:szCs w:val="20"/>
        </w:rPr>
        <w:t xml:space="preserve">na adres: </w:t>
      </w:r>
      <w:r w:rsidR="001B347F" w:rsidRPr="0088234E">
        <w:rPr>
          <w:rFonts w:ascii="Memoria" w:hAnsi="Memoria"/>
          <w:b/>
          <w:sz w:val="20"/>
          <w:szCs w:val="20"/>
        </w:rPr>
        <w:t>Delegatura IPN w Kielcach, Aleja na Stadion 1, 25-127 Kielce, z dopiskiem: Konkurs „Piłsudski”</w:t>
      </w:r>
      <w:r w:rsidR="001B347F" w:rsidRPr="0088234E">
        <w:rPr>
          <w:rFonts w:ascii="Memoria" w:hAnsi="Memoria"/>
          <w:sz w:val="20"/>
          <w:szCs w:val="20"/>
        </w:rPr>
        <w:t xml:space="preserve">. </w:t>
      </w:r>
    </w:p>
    <w:p w:rsidR="007135F5" w:rsidRPr="0088234E" w:rsidRDefault="00591D42" w:rsidP="00DD7861">
      <w:pPr>
        <w:pStyle w:val="Default"/>
        <w:spacing w:line="276" w:lineRule="auto"/>
        <w:jc w:val="both"/>
        <w:rPr>
          <w:rFonts w:ascii="Memoria" w:hAnsi="Memoria"/>
          <w:sz w:val="20"/>
          <w:szCs w:val="20"/>
        </w:rPr>
      </w:pPr>
      <w:r w:rsidRPr="0088234E">
        <w:rPr>
          <w:rFonts w:ascii="Memoria" w:hAnsi="Memoria"/>
          <w:sz w:val="20"/>
          <w:szCs w:val="20"/>
        </w:rPr>
        <w:t xml:space="preserve">10. Ostateczny termin złożenia prac upływa </w:t>
      </w:r>
      <w:r w:rsidRPr="0088234E">
        <w:rPr>
          <w:rFonts w:ascii="Memoria" w:hAnsi="Memoria"/>
          <w:b/>
          <w:sz w:val="20"/>
          <w:szCs w:val="20"/>
        </w:rPr>
        <w:t>25 kwietnia 2025 r.</w:t>
      </w:r>
      <w:r w:rsidRPr="0088234E">
        <w:rPr>
          <w:rFonts w:ascii="Memoria" w:hAnsi="Memoria"/>
          <w:sz w:val="20"/>
          <w:szCs w:val="20"/>
        </w:rPr>
        <w:t xml:space="preserve"> </w:t>
      </w:r>
      <w:r w:rsidR="001B347F" w:rsidRPr="0088234E">
        <w:rPr>
          <w:rFonts w:ascii="Memoria" w:hAnsi="Memoria"/>
          <w:sz w:val="20"/>
          <w:szCs w:val="20"/>
        </w:rPr>
        <w:t xml:space="preserve">O zachowaniu terminu decyduje data stempla pocztowego/nadania. </w:t>
      </w:r>
    </w:p>
    <w:p w:rsidR="00F26487" w:rsidRDefault="00F26487" w:rsidP="00DD7861">
      <w:pPr>
        <w:pStyle w:val="Default"/>
        <w:spacing w:line="276" w:lineRule="auto"/>
        <w:jc w:val="both"/>
        <w:rPr>
          <w:rFonts w:ascii="Memoria" w:hAnsi="Memoria"/>
          <w:b/>
          <w:sz w:val="20"/>
          <w:szCs w:val="20"/>
        </w:rPr>
      </w:pPr>
    </w:p>
    <w:p w:rsidR="00E27D81" w:rsidRDefault="00E27D81" w:rsidP="00DD7861">
      <w:pPr>
        <w:pStyle w:val="Default"/>
        <w:spacing w:line="276" w:lineRule="auto"/>
        <w:jc w:val="both"/>
        <w:rPr>
          <w:rFonts w:ascii="Memoria" w:hAnsi="Memoria"/>
          <w:b/>
          <w:sz w:val="20"/>
          <w:szCs w:val="20"/>
        </w:rPr>
      </w:pPr>
    </w:p>
    <w:p w:rsidR="00E27D81" w:rsidRDefault="00E27D81" w:rsidP="00DD7861">
      <w:pPr>
        <w:pStyle w:val="Default"/>
        <w:spacing w:line="276" w:lineRule="auto"/>
        <w:jc w:val="both"/>
        <w:rPr>
          <w:rFonts w:ascii="Memoria" w:hAnsi="Memoria"/>
          <w:b/>
          <w:sz w:val="20"/>
          <w:szCs w:val="20"/>
        </w:rPr>
      </w:pPr>
    </w:p>
    <w:p w:rsidR="00E27D81" w:rsidRDefault="00E27D81" w:rsidP="00DD7861">
      <w:pPr>
        <w:pStyle w:val="Default"/>
        <w:spacing w:line="276" w:lineRule="auto"/>
        <w:jc w:val="both"/>
        <w:rPr>
          <w:rFonts w:ascii="Memoria" w:hAnsi="Memoria"/>
          <w:b/>
          <w:sz w:val="20"/>
          <w:szCs w:val="20"/>
        </w:rPr>
      </w:pPr>
    </w:p>
    <w:p w:rsidR="00DD7861" w:rsidRDefault="00DD7861" w:rsidP="00DD7861">
      <w:pPr>
        <w:pStyle w:val="Default"/>
        <w:spacing w:line="276" w:lineRule="auto"/>
        <w:rPr>
          <w:rFonts w:ascii="Memoria" w:hAnsi="Memoria"/>
          <w:b/>
          <w:sz w:val="20"/>
          <w:szCs w:val="20"/>
        </w:rPr>
      </w:pPr>
    </w:p>
    <w:p w:rsidR="00BB6114" w:rsidRPr="0088234E" w:rsidRDefault="00EC3531" w:rsidP="00DD7861">
      <w:pPr>
        <w:pStyle w:val="Default"/>
        <w:spacing w:line="276" w:lineRule="auto"/>
        <w:jc w:val="center"/>
        <w:rPr>
          <w:rFonts w:ascii="Memoria" w:hAnsi="Memoria"/>
          <w:b/>
          <w:sz w:val="20"/>
          <w:szCs w:val="20"/>
        </w:rPr>
      </w:pPr>
      <w:r w:rsidRPr="0088234E">
        <w:rPr>
          <w:rFonts w:ascii="Memoria" w:hAnsi="Memoria"/>
          <w:b/>
          <w:sz w:val="20"/>
          <w:szCs w:val="20"/>
        </w:rPr>
        <w:t>§ 4</w:t>
      </w:r>
    </w:p>
    <w:p w:rsidR="00BB6114" w:rsidRPr="0088234E" w:rsidRDefault="00BB6114" w:rsidP="00DD7861">
      <w:pPr>
        <w:pStyle w:val="Default"/>
        <w:spacing w:line="276" w:lineRule="auto"/>
        <w:jc w:val="center"/>
        <w:rPr>
          <w:rFonts w:ascii="Memoria" w:hAnsi="Memoria"/>
          <w:b/>
          <w:sz w:val="20"/>
          <w:szCs w:val="20"/>
        </w:rPr>
      </w:pPr>
      <w:r w:rsidRPr="0088234E">
        <w:rPr>
          <w:rFonts w:ascii="Memoria" w:hAnsi="Memoria"/>
          <w:b/>
          <w:sz w:val="20"/>
          <w:szCs w:val="20"/>
        </w:rPr>
        <w:lastRenderedPageBreak/>
        <w:t>Harmonogram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BB6114" w:rsidRPr="0088234E" w:rsidTr="00DB1299">
        <w:tc>
          <w:tcPr>
            <w:tcW w:w="2689" w:type="dxa"/>
          </w:tcPr>
          <w:p w:rsidR="00BB6114" w:rsidRPr="0088234E" w:rsidRDefault="00BB6114" w:rsidP="00DD7861">
            <w:pPr>
              <w:pStyle w:val="Default"/>
              <w:spacing w:line="276" w:lineRule="auto"/>
              <w:jc w:val="both"/>
              <w:rPr>
                <w:rFonts w:ascii="Memoria" w:hAnsi="Memoria"/>
                <w:b/>
                <w:sz w:val="20"/>
                <w:szCs w:val="20"/>
              </w:rPr>
            </w:pPr>
            <w:r w:rsidRPr="0088234E">
              <w:rPr>
                <w:rFonts w:ascii="Memoria" w:hAnsi="Memoria"/>
                <w:b/>
                <w:sz w:val="20"/>
                <w:szCs w:val="20"/>
              </w:rPr>
              <w:t>Termin</w:t>
            </w:r>
          </w:p>
        </w:tc>
        <w:tc>
          <w:tcPr>
            <w:tcW w:w="6373" w:type="dxa"/>
          </w:tcPr>
          <w:p w:rsidR="00BB6114" w:rsidRPr="0088234E" w:rsidRDefault="00BB6114" w:rsidP="00DD7861">
            <w:pPr>
              <w:pStyle w:val="Default"/>
              <w:spacing w:line="276" w:lineRule="auto"/>
              <w:jc w:val="both"/>
              <w:rPr>
                <w:rFonts w:ascii="Memoria" w:hAnsi="Memoria"/>
                <w:b/>
                <w:sz w:val="20"/>
                <w:szCs w:val="20"/>
              </w:rPr>
            </w:pPr>
            <w:r w:rsidRPr="0088234E">
              <w:rPr>
                <w:rFonts w:ascii="Memoria" w:hAnsi="Memoria"/>
                <w:b/>
                <w:sz w:val="20"/>
                <w:szCs w:val="20"/>
              </w:rPr>
              <w:t xml:space="preserve">Wydarzenie </w:t>
            </w:r>
          </w:p>
          <w:p w:rsidR="00BB6114" w:rsidRPr="0088234E" w:rsidRDefault="00BB6114" w:rsidP="00DD7861">
            <w:pPr>
              <w:pStyle w:val="Default"/>
              <w:spacing w:line="276" w:lineRule="auto"/>
              <w:jc w:val="both"/>
              <w:rPr>
                <w:rFonts w:ascii="Memoria" w:hAnsi="Memoria"/>
                <w:b/>
                <w:sz w:val="20"/>
                <w:szCs w:val="20"/>
              </w:rPr>
            </w:pPr>
          </w:p>
        </w:tc>
      </w:tr>
      <w:tr w:rsidR="00BB6114" w:rsidRPr="0088234E" w:rsidTr="00DB1299">
        <w:tc>
          <w:tcPr>
            <w:tcW w:w="2689" w:type="dxa"/>
          </w:tcPr>
          <w:p w:rsidR="00BB6114" w:rsidRPr="0088234E" w:rsidRDefault="00BB6114" w:rsidP="00DD7861">
            <w:pPr>
              <w:pStyle w:val="Default"/>
              <w:spacing w:line="276" w:lineRule="auto"/>
              <w:jc w:val="both"/>
              <w:rPr>
                <w:rFonts w:ascii="Memoria" w:hAnsi="Memoria"/>
                <w:b/>
                <w:sz w:val="20"/>
                <w:szCs w:val="20"/>
              </w:rPr>
            </w:pPr>
            <w:r w:rsidRPr="0088234E">
              <w:rPr>
                <w:rFonts w:ascii="Memoria" w:hAnsi="Memoria"/>
                <w:b/>
                <w:sz w:val="20"/>
                <w:szCs w:val="20"/>
              </w:rPr>
              <w:t>19 marca 2025 r.</w:t>
            </w:r>
          </w:p>
        </w:tc>
        <w:tc>
          <w:tcPr>
            <w:tcW w:w="6373" w:type="dxa"/>
          </w:tcPr>
          <w:p w:rsidR="00BB6114" w:rsidRPr="0088234E" w:rsidRDefault="00BB6114" w:rsidP="00DD7861">
            <w:pPr>
              <w:pStyle w:val="Default"/>
              <w:spacing w:line="276" w:lineRule="auto"/>
              <w:jc w:val="both"/>
              <w:rPr>
                <w:rFonts w:ascii="Memoria" w:hAnsi="Memoria"/>
                <w:sz w:val="20"/>
                <w:szCs w:val="20"/>
              </w:rPr>
            </w:pPr>
            <w:r w:rsidRPr="0088234E">
              <w:rPr>
                <w:rFonts w:ascii="Memoria" w:hAnsi="Memoria"/>
                <w:sz w:val="20"/>
                <w:szCs w:val="20"/>
              </w:rPr>
              <w:t xml:space="preserve">Ogłoszenie konkursu na stronach internetowych Organizatora. </w:t>
            </w:r>
          </w:p>
          <w:p w:rsidR="00BB6114" w:rsidRPr="0088234E" w:rsidRDefault="00BB6114" w:rsidP="00DD7861">
            <w:pPr>
              <w:pStyle w:val="Default"/>
              <w:spacing w:line="276" w:lineRule="auto"/>
              <w:jc w:val="both"/>
              <w:rPr>
                <w:rFonts w:ascii="Memoria" w:hAnsi="Memoria"/>
                <w:sz w:val="20"/>
                <w:szCs w:val="20"/>
              </w:rPr>
            </w:pPr>
          </w:p>
        </w:tc>
      </w:tr>
      <w:tr w:rsidR="00BB6114" w:rsidRPr="0088234E" w:rsidTr="00DB1299">
        <w:tc>
          <w:tcPr>
            <w:tcW w:w="2689" w:type="dxa"/>
          </w:tcPr>
          <w:p w:rsidR="00BB6114" w:rsidRPr="0088234E" w:rsidRDefault="00BB6114" w:rsidP="00DD7861">
            <w:pPr>
              <w:pStyle w:val="Default"/>
              <w:spacing w:line="276" w:lineRule="auto"/>
              <w:jc w:val="both"/>
              <w:rPr>
                <w:rFonts w:ascii="Memoria" w:hAnsi="Memoria"/>
                <w:b/>
                <w:sz w:val="20"/>
                <w:szCs w:val="20"/>
              </w:rPr>
            </w:pPr>
            <w:r w:rsidRPr="0088234E">
              <w:rPr>
                <w:rFonts w:ascii="Memoria" w:hAnsi="Memoria"/>
                <w:b/>
                <w:sz w:val="20"/>
                <w:szCs w:val="20"/>
              </w:rPr>
              <w:t>do 25 kwietnia 2025 r.</w:t>
            </w:r>
          </w:p>
        </w:tc>
        <w:tc>
          <w:tcPr>
            <w:tcW w:w="6373" w:type="dxa"/>
          </w:tcPr>
          <w:p w:rsidR="00BB6114" w:rsidRPr="0088234E" w:rsidRDefault="00BB6114" w:rsidP="00DD7861">
            <w:pPr>
              <w:pStyle w:val="Default"/>
              <w:spacing w:line="276" w:lineRule="auto"/>
              <w:jc w:val="both"/>
              <w:rPr>
                <w:rFonts w:ascii="Memoria" w:hAnsi="Memoria"/>
                <w:sz w:val="20"/>
                <w:szCs w:val="20"/>
              </w:rPr>
            </w:pPr>
            <w:r w:rsidRPr="0088234E">
              <w:rPr>
                <w:rFonts w:ascii="Memoria" w:hAnsi="Memoria"/>
                <w:sz w:val="20"/>
                <w:szCs w:val="20"/>
              </w:rPr>
              <w:t xml:space="preserve">Przesyłanie prac konkursowych. </w:t>
            </w:r>
          </w:p>
          <w:p w:rsidR="00BB6114" w:rsidRPr="0088234E" w:rsidRDefault="00BB6114" w:rsidP="00DD7861">
            <w:pPr>
              <w:pStyle w:val="Default"/>
              <w:spacing w:line="276" w:lineRule="auto"/>
              <w:jc w:val="both"/>
              <w:rPr>
                <w:rFonts w:ascii="Memoria" w:hAnsi="Memoria"/>
                <w:sz w:val="20"/>
                <w:szCs w:val="20"/>
              </w:rPr>
            </w:pPr>
          </w:p>
        </w:tc>
      </w:tr>
      <w:tr w:rsidR="00BB6114" w:rsidRPr="0088234E" w:rsidTr="00DB1299">
        <w:tc>
          <w:tcPr>
            <w:tcW w:w="2689" w:type="dxa"/>
          </w:tcPr>
          <w:p w:rsidR="00BB6114" w:rsidRPr="0088234E" w:rsidRDefault="00BB6114" w:rsidP="00DD7861">
            <w:pPr>
              <w:pStyle w:val="Default"/>
              <w:spacing w:line="276" w:lineRule="auto"/>
              <w:jc w:val="both"/>
              <w:rPr>
                <w:rFonts w:ascii="Memoria" w:hAnsi="Memoria"/>
                <w:b/>
                <w:sz w:val="20"/>
                <w:szCs w:val="20"/>
              </w:rPr>
            </w:pPr>
            <w:r w:rsidRPr="0088234E">
              <w:rPr>
                <w:rFonts w:ascii="Memoria" w:hAnsi="Memoria"/>
                <w:b/>
                <w:sz w:val="20"/>
                <w:szCs w:val="20"/>
              </w:rPr>
              <w:t>7 maja 2025 r.</w:t>
            </w:r>
          </w:p>
        </w:tc>
        <w:tc>
          <w:tcPr>
            <w:tcW w:w="6373" w:type="dxa"/>
          </w:tcPr>
          <w:p w:rsidR="00BB6114" w:rsidRPr="0088234E" w:rsidRDefault="00BB6114" w:rsidP="00DD7861">
            <w:pPr>
              <w:pStyle w:val="Default"/>
              <w:spacing w:line="276" w:lineRule="auto"/>
              <w:jc w:val="both"/>
              <w:rPr>
                <w:rFonts w:ascii="Memoria" w:hAnsi="Memoria"/>
                <w:sz w:val="20"/>
                <w:szCs w:val="20"/>
              </w:rPr>
            </w:pPr>
            <w:r w:rsidRPr="0088234E">
              <w:rPr>
                <w:rFonts w:ascii="Memoria" w:hAnsi="Memoria"/>
                <w:sz w:val="20"/>
                <w:szCs w:val="20"/>
              </w:rPr>
              <w:t>Opublikowanie listy finalistów na stronie internetowej www.ipn.gov.pl</w:t>
            </w:r>
          </w:p>
        </w:tc>
      </w:tr>
      <w:tr w:rsidR="00BB6114" w:rsidRPr="0088234E" w:rsidTr="00DB1299">
        <w:tc>
          <w:tcPr>
            <w:tcW w:w="2689" w:type="dxa"/>
          </w:tcPr>
          <w:p w:rsidR="00BB6114" w:rsidRPr="0088234E" w:rsidRDefault="00BB6114" w:rsidP="00DD7861">
            <w:pPr>
              <w:pStyle w:val="Default"/>
              <w:spacing w:line="276" w:lineRule="auto"/>
              <w:jc w:val="both"/>
              <w:rPr>
                <w:rFonts w:ascii="Memoria" w:hAnsi="Memoria"/>
                <w:b/>
                <w:sz w:val="20"/>
                <w:szCs w:val="20"/>
              </w:rPr>
            </w:pPr>
            <w:r w:rsidRPr="0088234E">
              <w:rPr>
                <w:rFonts w:ascii="Memoria" w:hAnsi="Memoria"/>
                <w:b/>
                <w:sz w:val="20"/>
                <w:szCs w:val="20"/>
              </w:rPr>
              <w:t>12 maja 2025 r.</w:t>
            </w:r>
          </w:p>
        </w:tc>
        <w:tc>
          <w:tcPr>
            <w:tcW w:w="6373" w:type="dxa"/>
          </w:tcPr>
          <w:p w:rsidR="00BB6114" w:rsidRPr="0088234E" w:rsidRDefault="00BB6114" w:rsidP="00DD7861">
            <w:pPr>
              <w:pStyle w:val="Default"/>
              <w:spacing w:line="276" w:lineRule="auto"/>
              <w:jc w:val="both"/>
              <w:rPr>
                <w:rFonts w:ascii="Memoria" w:hAnsi="Memoria"/>
                <w:sz w:val="20"/>
                <w:szCs w:val="20"/>
              </w:rPr>
            </w:pPr>
            <w:r w:rsidRPr="0088234E">
              <w:rPr>
                <w:rFonts w:ascii="Memoria" w:hAnsi="Memoria"/>
                <w:sz w:val="20"/>
                <w:szCs w:val="20"/>
              </w:rPr>
              <w:t>Uroczyste rozstrzygnięcie konkursu i opublikowanie wyników na stronie Organizatora.</w:t>
            </w:r>
          </w:p>
        </w:tc>
      </w:tr>
    </w:tbl>
    <w:p w:rsidR="00EC3531" w:rsidRDefault="00EC3531" w:rsidP="00DD7861">
      <w:pPr>
        <w:pStyle w:val="Default"/>
        <w:spacing w:line="276" w:lineRule="auto"/>
        <w:jc w:val="both"/>
        <w:rPr>
          <w:rFonts w:ascii="Memoria" w:hAnsi="Memoria"/>
          <w:b/>
          <w:sz w:val="20"/>
          <w:szCs w:val="20"/>
        </w:rPr>
      </w:pPr>
    </w:p>
    <w:p w:rsidR="00DD7861" w:rsidRPr="0088234E" w:rsidRDefault="00DD7861" w:rsidP="00DD7861">
      <w:pPr>
        <w:pStyle w:val="Default"/>
        <w:spacing w:line="276" w:lineRule="auto"/>
        <w:jc w:val="both"/>
        <w:rPr>
          <w:rFonts w:ascii="Memoria" w:hAnsi="Memoria"/>
          <w:b/>
          <w:sz w:val="20"/>
          <w:szCs w:val="20"/>
        </w:rPr>
      </w:pPr>
    </w:p>
    <w:p w:rsidR="00BB6114" w:rsidRPr="0088234E" w:rsidRDefault="00BB6114" w:rsidP="00DD7861">
      <w:pPr>
        <w:pStyle w:val="Default"/>
        <w:spacing w:line="276" w:lineRule="auto"/>
        <w:jc w:val="center"/>
        <w:rPr>
          <w:rFonts w:ascii="Memoria" w:hAnsi="Memoria"/>
          <w:b/>
          <w:sz w:val="20"/>
          <w:szCs w:val="20"/>
        </w:rPr>
      </w:pPr>
      <w:r w:rsidRPr="0088234E">
        <w:rPr>
          <w:rFonts w:ascii="Memoria" w:hAnsi="Memoria"/>
          <w:b/>
          <w:sz w:val="20"/>
          <w:szCs w:val="20"/>
        </w:rPr>
        <w:t>§ 5</w:t>
      </w:r>
    </w:p>
    <w:p w:rsidR="00EC3531" w:rsidRPr="0088234E" w:rsidRDefault="00EC3531" w:rsidP="00DD7861">
      <w:pPr>
        <w:pStyle w:val="Default"/>
        <w:spacing w:line="276" w:lineRule="auto"/>
        <w:jc w:val="center"/>
        <w:rPr>
          <w:rFonts w:ascii="Memoria" w:hAnsi="Memoria"/>
          <w:b/>
          <w:sz w:val="20"/>
          <w:szCs w:val="20"/>
        </w:rPr>
      </w:pPr>
      <w:r w:rsidRPr="0088234E">
        <w:rPr>
          <w:rFonts w:ascii="Memoria" w:hAnsi="Memoria"/>
          <w:b/>
          <w:sz w:val="20"/>
          <w:szCs w:val="20"/>
        </w:rPr>
        <w:t>Ocena prac konkursowych</w:t>
      </w:r>
    </w:p>
    <w:p w:rsidR="00EC3531" w:rsidRPr="0088234E" w:rsidRDefault="00BB6114" w:rsidP="00DD7861">
      <w:pPr>
        <w:pStyle w:val="Default"/>
        <w:spacing w:line="276" w:lineRule="auto"/>
        <w:jc w:val="both"/>
        <w:rPr>
          <w:rFonts w:ascii="Memoria" w:hAnsi="Memoria"/>
          <w:sz w:val="20"/>
          <w:szCs w:val="20"/>
        </w:rPr>
      </w:pPr>
      <w:r w:rsidRPr="0088234E">
        <w:rPr>
          <w:rFonts w:ascii="Memoria" w:hAnsi="Memoria"/>
          <w:sz w:val="20"/>
          <w:szCs w:val="20"/>
        </w:rPr>
        <w:t xml:space="preserve">1. </w:t>
      </w:r>
      <w:r w:rsidR="00EC3531" w:rsidRPr="0088234E">
        <w:rPr>
          <w:rFonts w:ascii="Memoria" w:hAnsi="Memoria"/>
          <w:sz w:val="20"/>
          <w:szCs w:val="20"/>
        </w:rPr>
        <w:t xml:space="preserve">Oceny prac dokonuje powołana przez Organizatora komisja, zwana dalej „Komisją Konkursową”. </w:t>
      </w:r>
    </w:p>
    <w:p w:rsidR="00EC3531" w:rsidRPr="0088234E" w:rsidRDefault="00EC3531" w:rsidP="00DD7861">
      <w:pPr>
        <w:pStyle w:val="Default"/>
        <w:spacing w:line="276" w:lineRule="auto"/>
        <w:jc w:val="both"/>
        <w:rPr>
          <w:rFonts w:ascii="Memoria" w:hAnsi="Memoria"/>
          <w:sz w:val="20"/>
          <w:szCs w:val="20"/>
        </w:rPr>
      </w:pPr>
      <w:r w:rsidRPr="0088234E">
        <w:rPr>
          <w:rFonts w:ascii="Memoria" w:hAnsi="Memoria"/>
          <w:sz w:val="20"/>
          <w:szCs w:val="20"/>
        </w:rPr>
        <w:t>2. Prace konkursowe nadane po terminie, nie spełniające wymogów formalnych, niesamodzielne lub skopiowane, nie będą</w:t>
      </w:r>
      <w:r w:rsidR="001B347F" w:rsidRPr="0088234E">
        <w:rPr>
          <w:rFonts w:ascii="Memoria" w:hAnsi="Memoria"/>
          <w:sz w:val="20"/>
          <w:szCs w:val="20"/>
        </w:rPr>
        <w:t xml:space="preserve"> oceniane. </w:t>
      </w:r>
    </w:p>
    <w:p w:rsidR="00E56FB9" w:rsidRPr="0088234E" w:rsidRDefault="008B7306" w:rsidP="00DD7861">
      <w:pPr>
        <w:pStyle w:val="Default"/>
        <w:spacing w:line="276" w:lineRule="auto"/>
        <w:jc w:val="both"/>
        <w:rPr>
          <w:rFonts w:ascii="Memoria" w:hAnsi="Memoria"/>
          <w:sz w:val="20"/>
          <w:szCs w:val="20"/>
        </w:rPr>
      </w:pPr>
      <w:r w:rsidRPr="0088234E">
        <w:rPr>
          <w:rFonts w:ascii="Memoria" w:hAnsi="Memoria"/>
          <w:sz w:val="20"/>
          <w:szCs w:val="20"/>
        </w:rPr>
        <w:t>3</w:t>
      </w:r>
      <w:r w:rsidR="00EC3531" w:rsidRPr="0088234E">
        <w:rPr>
          <w:rFonts w:ascii="Memoria" w:hAnsi="Memoria"/>
          <w:sz w:val="20"/>
          <w:szCs w:val="20"/>
        </w:rPr>
        <w:t>. Komisja Konk</w:t>
      </w:r>
      <w:r w:rsidR="001B347F" w:rsidRPr="0088234E">
        <w:rPr>
          <w:rFonts w:ascii="Memoria" w:hAnsi="Memoria"/>
          <w:sz w:val="20"/>
          <w:szCs w:val="20"/>
        </w:rPr>
        <w:t xml:space="preserve">ursowa oceni prace plastyczne </w:t>
      </w:r>
      <w:r w:rsidR="00EC3531" w:rsidRPr="0088234E">
        <w:rPr>
          <w:rFonts w:ascii="Memoria" w:hAnsi="Memoria"/>
          <w:sz w:val="20"/>
          <w:szCs w:val="20"/>
        </w:rPr>
        <w:t>według następujących kryterió</w:t>
      </w:r>
      <w:r w:rsidR="001B347F" w:rsidRPr="0088234E">
        <w:rPr>
          <w:rFonts w:ascii="Memoria" w:hAnsi="Memoria"/>
          <w:sz w:val="20"/>
          <w:szCs w:val="20"/>
        </w:rPr>
        <w:t>w:</w:t>
      </w:r>
    </w:p>
    <w:p w:rsidR="008C3EBE" w:rsidRPr="0088234E" w:rsidRDefault="00E50CC2" w:rsidP="00DD7861">
      <w:pPr>
        <w:pStyle w:val="Default"/>
        <w:numPr>
          <w:ilvl w:val="0"/>
          <w:numId w:val="18"/>
        </w:numPr>
        <w:spacing w:line="276" w:lineRule="auto"/>
        <w:jc w:val="both"/>
        <w:rPr>
          <w:rFonts w:ascii="Memoria" w:hAnsi="Memoria"/>
          <w:sz w:val="20"/>
          <w:szCs w:val="20"/>
        </w:rPr>
      </w:pPr>
      <w:r w:rsidRPr="0088234E">
        <w:rPr>
          <w:rFonts w:ascii="Memoria" w:hAnsi="Memoria"/>
          <w:sz w:val="20"/>
          <w:szCs w:val="20"/>
        </w:rPr>
        <w:t>zgodność z tematem,</w:t>
      </w:r>
    </w:p>
    <w:p w:rsidR="00E50CC2" w:rsidRPr="0088234E" w:rsidRDefault="00E50CC2" w:rsidP="00DD7861">
      <w:pPr>
        <w:pStyle w:val="Default"/>
        <w:numPr>
          <w:ilvl w:val="0"/>
          <w:numId w:val="18"/>
        </w:numPr>
        <w:spacing w:line="276" w:lineRule="auto"/>
        <w:jc w:val="both"/>
        <w:rPr>
          <w:rFonts w:ascii="Memoria" w:hAnsi="Memoria"/>
          <w:sz w:val="20"/>
          <w:szCs w:val="20"/>
        </w:rPr>
      </w:pPr>
      <w:r w:rsidRPr="0088234E">
        <w:rPr>
          <w:rFonts w:ascii="Memoria" w:hAnsi="Memoria"/>
          <w:sz w:val="20"/>
          <w:szCs w:val="20"/>
        </w:rPr>
        <w:t>wartość merytoryczna i poznawcza,</w:t>
      </w:r>
    </w:p>
    <w:p w:rsidR="00E50CC2" w:rsidRPr="0088234E" w:rsidRDefault="00E50CC2" w:rsidP="00DD7861">
      <w:pPr>
        <w:pStyle w:val="Default"/>
        <w:numPr>
          <w:ilvl w:val="0"/>
          <w:numId w:val="18"/>
        </w:numPr>
        <w:spacing w:line="276" w:lineRule="auto"/>
        <w:jc w:val="both"/>
        <w:rPr>
          <w:rFonts w:ascii="Memoria" w:hAnsi="Memoria"/>
          <w:sz w:val="20"/>
          <w:szCs w:val="20"/>
        </w:rPr>
      </w:pPr>
      <w:r w:rsidRPr="0088234E">
        <w:rPr>
          <w:rFonts w:ascii="Memoria" w:hAnsi="Memoria"/>
          <w:sz w:val="20"/>
          <w:szCs w:val="20"/>
        </w:rPr>
        <w:t>oryginalność i przemyślana kompozycja,</w:t>
      </w:r>
    </w:p>
    <w:p w:rsidR="00E50CC2" w:rsidRPr="0088234E" w:rsidRDefault="00E50CC2" w:rsidP="00DD7861">
      <w:pPr>
        <w:pStyle w:val="Default"/>
        <w:numPr>
          <w:ilvl w:val="0"/>
          <w:numId w:val="18"/>
        </w:numPr>
        <w:spacing w:line="276" w:lineRule="auto"/>
        <w:jc w:val="both"/>
        <w:rPr>
          <w:rFonts w:ascii="Memoria" w:hAnsi="Memoria"/>
          <w:sz w:val="20"/>
          <w:szCs w:val="20"/>
        </w:rPr>
      </w:pPr>
      <w:r w:rsidRPr="0088234E">
        <w:rPr>
          <w:rFonts w:ascii="Memoria" w:hAnsi="Memoria"/>
          <w:sz w:val="20"/>
          <w:szCs w:val="20"/>
        </w:rPr>
        <w:t>estetyka pracy i ogólny wyraz artystyczny.</w:t>
      </w:r>
    </w:p>
    <w:p w:rsidR="001B347F" w:rsidRDefault="001B347F" w:rsidP="00DD7861">
      <w:pPr>
        <w:pStyle w:val="Default"/>
        <w:spacing w:line="276" w:lineRule="auto"/>
        <w:jc w:val="center"/>
        <w:rPr>
          <w:rFonts w:ascii="Memoria" w:hAnsi="Memoria"/>
          <w:sz w:val="20"/>
          <w:szCs w:val="20"/>
        </w:rPr>
      </w:pPr>
    </w:p>
    <w:p w:rsidR="00E4314C" w:rsidRPr="0088234E" w:rsidRDefault="00E4314C" w:rsidP="00DD7861">
      <w:pPr>
        <w:autoSpaceDE w:val="0"/>
        <w:autoSpaceDN w:val="0"/>
        <w:adjustRightInd w:val="0"/>
        <w:spacing w:after="0" w:line="276" w:lineRule="auto"/>
        <w:jc w:val="center"/>
        <w:rPr>
          <w:rFonts w:ascii="Memoria" w:eastAsia="Times New Roman" w:hAnsi="Memoria" w:cs="Times New Roman"/>
          <w:b/>
          <w:color w:val="000000"/>
          <w:sz w:val="20"/>
          <w:szCs w:val="20"/>
          <w:lang w:eastAsia="pl-PL"/>
        </w:rPr>
      </w:pPr>
      <w:r w:rsidRPr="0088234E">
        <w:rPr>
          <w:rFonts w:ascii="Memoria" w:eastAsia="Times New Roman" w:hAnsi="Memoria" w:cs="Times New Roman"/>
          <w:b/>
          <w:color w:val="000000"/>
          <w:sz w:val="20"/>
          <w:szCs w:val="20"/>
          <w:lang w:eastAsia="pl-PL"/>
        </w:rPr>
        <w:t>§ 6</w:t>
      </w:r>
    </w:p>
    <w:p w:rsidR="00190C2D" w:rsidRPr="0088234E" w:rsidRDefault="00DD7861" w:rsidP="00DD7861">
      <w:pPr>
        <w:autoSpaceDE w:val="0"/>
        <w:autoSpaceDN w:val="0"/>
        <w:adjustRightInd w:val="0"/>
        <w:spacing w:after="0" w:line="276" w:lineRule="auto"/>
        <w:jc w:val="center"/>
        <w:rPr>
          <w:rFonts w:ascii="Memoria" w:eastAsia="Times New Roman" w:hAnsi="Memoria" w:cs="Times New Roman"/>
          <w:b/>
          <w:color w:val="000000"/>
          <w:sz w:val="20"/>
          <w:szCs w:val="20"/>
          <w:lang w:eastAsia="pl-PL"/>
        </w:rPr>
      </w:pPr>
      <w:r>
        <w:rPr>
          <w:rFonts w:ascii="Memoria" w:eastAsia="Times New Roman" w:hAnsi="Memoria" w:cs="Times New Roman"/>
          <w:b/>
          <w:color w:val="000000"/>
          <w:sz w:val="20"/>
          <w:szCs w:val="20"/>
          <w:lang w:eastAsia="pl-PL"/>
        </w:rPr>
        <w:t>Rozstrzygnięcie k</w:t>
      </w:r>
      <w:r w:rsidR="00E4314C" w:rsidRPr="0088234E">
        <w:rPr>
          <w:rFonts w:ascii="Memoria" w:eastAsia="Times New Roman" w:hAnsi="Memoria" w:cs="Times New Roman"/>
          <w:b/>
          <w:color w:val="000000"/>
          <w:sz w:val="20"/>
          <w:szCs w:val="20"/>
          <w:lang w:eastAsia="pl-PL"/>
        </w:rPr>
        <w:t>onkursu i nagrody</w:t>
      </w:r>
    </w:p>
    <w:p w:rsidR="00E4314C" w:rsidRPr="0088234E" w:rsidRDefault="004131DE" w:rsidP="00DD7861">
      <w:pPr>
        <w:autoSpaceDE w:val="0"/>
        <w:autoSpaceDN w:val="0"/>
        <w:adjustRightInd w:val="0"/>
        <w:spacing w:after="0" w:line="276" w:lineRule="auto"/>
        <w:jc w:val="both"/>
        <w:rPr>
          <w:rFonts w:ascii="Memoria" w:eastAsia="Calibri" w:hAnsi="Memoria" w:cs="Times New Roman"/>
          <w:sz w:val="20"/>
          <w:szCs w:val="20"/>
        </w:rPr>
      </w:pPr>
      <w:r w:rsidRPr="0088234E">
        <w:rPr>
          <w:rFonts w:ascii="Memoria" w:eastAsia="Calibri" w:hAnsi="Memoria" w:cs="Times New Roman"/>
          <w:sz w:val="20"/>
          <w:szCs w:val="20"/>
        </w:rPr>
        <w:t>1. Rozstrzygnięcie k</w:t>
      </w:r>
      <w:r w:rsidR="00E4314C" w:rsidRPr="0088234E">
        <w:rPr>
          <w:rFonts w:ascii="Memoria" w:eastAsia="Calibri" w:hAnsi="Memoria" w:cs="Times New Roman"/>
          <w:sz w:val="20"/>
          <w:szCs w:val="20"/>
        </w:rPr>
        <w:t xml:space="preserve">onkursu i wręczenie nagród nastąpi w dniu </w:t>
      </w:r>
      <w:r w:rsidR="00360807" w:rsidRPr="0088234E">
        <w:rPr>
          <w:rFonts w:ascii="Memoria" w:eastAsia="Calibri" w:hAnsi="Memoria" w:cs="Times New Roman"/>
          <w:b/>
          <w:sz w:val="20"/>
          <w:szCs w:val="20"/>
        </w:rPr>
        <w:t>12 maja 2025</w:t>
      </w:r>
      <w:r w:rsidR="00E4314C" w:rsidRPr="0088234E">
        <w:rPr>
          <w:rFonts w:ascii="Memoria" w:eastAsia="Calibri" w:hAnsi="Memoria" w:cs="Times New Roman"/>
          <w:b/>
          <w:sz w:val="20"/>
          <w:szCs w:val="20"/>
        </w:rPr>
        <w:t xml:space="preserve"> r.</w:t>
      </w:r>
      <w:r w:rsidR="00D41B56" w:rsidRPr="0088234E">
        <w:rPr>
          <w:rFonts w:ascii="Memoria" w:eastAsia="Calibri" w:hAnsi="Memoria" w:cs="Times New Roman"/>
          <w:b/>
          <w:sz w:val="20"/>
          <w:szCs w:val="20"/>
        </w:rPr>
        <w:t xml:space="preserve"> </w:t>
      </w:r>
      <w:r w:rsidR="00D41B56" w:rsidRPr="0088234E">
        <w:rPr>
          <w:rFonts w:ascii="Memoria" w:eastAsia="Calibri" w:hAnsi="Memoria" w:cs="Times New Roman"/>
          <w:sz w:val="20"/>
          <w:szCs w:val="20"/>
        </w:rPr>
        <w:t xml:space="preserve">w Centrum Edukacyjnym IPN „Przystanek Historia” w Kielcach, ul. Warszawska 5. </w:t>
      </w:r>
    </w:p>
    <w:p w:rsidR="00E4314C" w:rsidRPr="0088234E" w:rsidRDefault="004131DE" w:rsidP="00DD7861">
      <w:pPr>
        <w:spacing w:after="0" w:line="276" w:lineRule="auto"/>
        <w:jc w:val="both"/>
        <w:rPr>
          <w:rFonts w:ascii="Memoria" w:eastAsia="Calibri" w:hAnsi="Memoria" w:cs="Times New Roman"/>
          <w:sz w:val="20"/>
          <w:szCs w:val="20"/>
        </w:rPr>
      </w:pPr>
      <w:r w:rsidRPr="0088234E">
        <w:rPr>
          <w:rFonts w:ascii="Memoria" w:eastAsia="Calibri" w:hAnsi="Memoria" w:cs="Times New Roman"/>
          <w:sz w:val="20"/>
          <w:szCs w:val="20"/>
        </w:rPr>
        <w:t>2. Laureaci k</w:t>
      </w:r>
      <w:r w:rsidR="00E4314C" w:rsidRPr="0088234E">
        <w:rPr>
          <w:rFonts w:ascii="Memoria" w:eastAsia="Calibri" w:hAnsi="Memoria" w:cs="Times New Roman"/>
          <w:sz w:val="20"/>
          <w:szCs w:val="20"/>
        </w:rPr>
        <w:t>onkursu otrzymają dyplomy i nagrody rzeczowe. Organizator nie przewiduje ich wysyłki</w:t>
      </w:r>
      <w:r w:rsidRPr="0088234E">
        <w:rPr>
          <w:rFonts w:ascii="Memoria" w:eastAsia="Calibri" w:hAnsi="Memoria" w:cs="Times New Roman"/>
          <w:sz w:val="20"/>
          <w:szCs w:val="20"/>
        </w:rPr>
        <w:t>,</w:t>
      </w:r>
      <w:r w:rsidR="00E4314C" w:rsidRPr="0088234E">
        <w:rPr>
          <w:rFonts w:ascii="Memoria" w:eastAsia="Calibri" w:hAnsi="Memoria" w:cs="Times New Roman"/>
          <w:sz w:val="20"/>
          <w:szCs w:val="20"/>
        </w:rPr>
        <w:t xml:space="preserve"> ani odbioru w innym terminie.</w:t>
      </w:r>
    </w:p>
    <w:p w:rsidR="00E4314C" w:rsidRPr="0088234E" w:rsidRDefault="004131DE" w:rsidP="00DD7861">
      <w:pPr>
        <w:spacing w:after="0" w:line="276" w:lineRule="auto"/>
        <w:contextualSpacing/>
        <w:jc w:val="both"/>
        <w:rPr>
          <w:rFonts w:ascii="Memoria" w:eastAsia="Calibri" w:hAnsi="Memoria" w:cs="Times New Roman"/>
          <w:sz w:val="20"/>
          <w:szCs w:val="20"/>
        </w:rPr>
      </w:pPr>
      <w:r w:rsidRPr="0088234E">
        <w:rPr>
          <w:rFonts w:ascii="Memoria" w:eastAsia="Calibri" w:hAnsi="Memoria" w:cs="Times New Roman"/>
          <w:color w:val="000000"/>
          <w:sz w:val="20"/>
          <w:szCs w:val="20"/>
          <w:lang w:eastAsia="pl-PL"/>
        </w:rPr>
        <w:t xml:space="preserve">3. </w:t>
      </w:r>
      <w:r w:rsidR="00E4314C" w:rsidRPr="0088234E">
        <w:rPr>
          <w:rFonts w:ascii="Memoria" w:eastAsia="Calibri" w:hAnsi="Memoria" w:cs="Times New Roman"/>
          <w:color w:val="000000"/>
          <w:sz w:val="20"/>
          <w:szCs w:val="20"/>
          <w:lang w:eastAsia="pl-PL"/>
        </w:rPr>
        <w:t>Decyzję o formie nagrody podejmuje Organizator.</w:t>
      </w:r>
    </w:p>
    <w:p w:rsidR="00E4314C" w:rsidRPr="0088234E" w:rsidRDefault="004131DE" w:rsidP="00DD7861">
      <w:pPr>
        <w:spacing w:after="0" w:line="276" w:lineRule="auto"/>
        <w:contextualSpacing/>
        <w:jc w:val="both"/>
        <w:rPr>
          <w:rFonts w:ascii="Memoria" w:eastAsia="Calibri" w:hAnsi="Memoria" w:cs="Times New Roman"/>
          <w:sz w:val="20"/>
          <w:szCs w:val="20"/>
        </w:rPr>
      </w:pPr>
      <w:r w:rsidRPr="0088234E">
        <w:rPr>
          <w:rFonts w:ascii="Memoria" w:eastAsia="Calibri" w:hAnsi="Memoria" w:cs="Times New Roman"/>
          <w:sz w:val="20"/>
          <w:szCs w:val="20"/>
        </w:rPr>
        <w:t xml:space="preserve">4. </w:t>
      </w:r>
      <w:r w:rsidR="00E4314C" w:rsidRPr="0088234E">
        <w:rPr>
          <w:rFonts w:ascii="Memoria" w:eastAsia="Calibri" w:hAnsi="Memoria" w:cs="Times New Roman"/>
          <w:sz w:val="20"/>
          <w:szCs w:val="20"/>
        </w:rPr>
        <w:t xml:space="preserve">Komisji Konkursowej przysługuje również możliwość wyróżnienia poszczególnych prac w każdej kategorii wiekowej. </w:t>
      </w:r>
    </w:p>
    <w:p w:rsidR="00E4314C" w:rsidRPr="0088234E" w:rsidRDefault="004131DE" w:rsidP="00DD7861">
      <w:pPr>
        <w:spacing w:after="0" w:line="276" w:lineRule="auto"/>
        <w:jc w:val="both"/>
        <w:rPr>
          <w:rFonts w:ascii="Memoria" w:eastAsia="Calibri" w:hAnsi="Memoria" w:cs="Times New Roman"/>
          <w:sz w:val="20"/>
          <w:szCs w:val="20"/>
        </w:rPr>
      </w:pPr>
      <w:r w:rsidRPr="0088234E">
        <w:rPr>
          <w:rFonts w:ascii="Memoria" w:eastAsia="Calibri" w:hAnsi="Memoria" w:cs="Times New Roman"/>
          <w:sz w:val="20"/>
          <w:szCs w:val="20"/>
        </w:rPr>
        <w:t xml:space="preserve">5. </w:t>
      </w:r>
      <w:r w:rsidR="00DD7861">
        <w:rPr>
          <w:rFonts w:ascii="Memoria" w:eastAsia="Calibri" w:hAnsi="Memoria" w:cs="Times New Roman"/>
          <w:sz w:val="20"/>
          <w:szCs w:val="20"/>
        </w:rPr>
        <w:t>Wyniki k</w:t>
      </w:r>
      <w:r w:rsidR="00E4314C" w:rsidRPr="0088234E">
        <w:rPr>
          <w:rFonts w:ascii="Memoria" w:eastAsia="Calibri" w:hAnsi="Memoria" w:cs="Times New Roman"/>
          <w:sz w:val="20"/>
          <w:szCs w:val="20"/>
        </w:rPr>
        <w:t>onkursu zostaną opublikowane na stronach internetowych Organizatora.</w:t>
      </w:r>
    </w:p>
    <w:p w:rsidR="005350BB" w:rsidRPr="0088234E" w:rsidRDefault="005350BB" w:rsidP="00DD7861">
      <w:pPr>
        <w:spacing w:after="0" w:line="276" w:lineRule="auto"/>
        <w:jc w:val="both"/>
        <w:rPr>
          <w:rFonts w:ascii="Memoria" w:eastAsia="Calibri" w:hAnsi="Memoria" w:cs="Times New Roman"/>
          <w:sz w:val="20"/>
          <w:szCs w:val="20"/>
        </w:rPr>
      </w:pPr>
      <w:r w:rsidRPr="0088234E">
        <w:rPr>
          <w:rFonts w:ascii="Memoria" w:eastAsia="Calibri" w:hAnsi="Memoria" w:cs="Times New Roman"/>
          <w:sz w:val="20"/>
          <w:szCs w:val="20"/>
        </w:rPr>
        <w:t xml:space="preserve">6. Komisja Konkursowa prowadzi dokumentację konkursu i zabezpiecza prace uczniów do 31 sierpnia 2025 r. </w:t>
      </w:r>
    </w:p>
    <w:p w:rsidR="0088234E" w:rsidRPr="00DD7861" w:rsidRDefault="005350BB" w:rsidP="00DD7861">
      <w:pPr>
        <w:spacing w:after="0" w:line="276" w:lineRule="auto"/>
        <w:jc w:val="both"/>
        <w:rPr>
          <w:rFonts w:ascii="Memoria" w:eastAsia="Calibri" w:hAnsi="Memoria" w:cs="Times New Roman"/>
          <w:sz w:val="20"/>
          <w:szCs w:val="20"/>
        </w:rPr>
      </w:pPr>
      <w:r w:rsidRPr="0088234E">
        <w:rPr>
          <w:rFonts w:ascii="Memoria" w:eastAsia="Times New Roman" w:hAnsi="Memoria" w:cs="TimesNewRomanPSMT"/>
          <w:color w:val="000000"/>
          <w:sz w:val="20"/>
          <w:szCs w:val="20"/>
          <w:lang w:eastAsia="pl-PL"/>
        </w:rPr>
        <w:t>7</w:t>
      </w:r>
      <w:r w:rsidR="004131DE" w:rsidRPr="0088234E">
        <w:rPr>
          <w:rFonts w:ascii="Memoria" w:eastAsia="Times New Roman" w:hAnsi="Memoria" w:cs="TimesNewRomanPSMT"/>
          <w:color w:val="000000"/>
          <w:sz w:val="20"/>
          <w:szCs w:val="20"/>
          <w:lang w:eastAsia="pl-PL"/>
        </w:rPr>
        <w:t xml:space="preserve">. </w:t>
      </w:r>
      <w:r w:rsidR="00E4314C" w:rsidRPr="0088234E">
        <w:rPr>
          <w:rFonts w:ascii="Memoria" w:eastAsia="Times New Roman" w:hAnsi="Memoria" w:cs="TimesNewRomanPSMT"/>
          <w:color w:val="000000"/>
          <w:sz w:val="20"/>
          <w:szCs w:val="20"/>
          <w:lang w:eastAsia="pl-PL"/>
        </w:rPr>
        <w:t>Prace konkursowe nie będą zwracane autorom.</w:t>
      </w:r>
    </w:p>
    <w:p w:rsidR="00E27D81" w:rsidRDefault="00E27D81" w:rsidP="00DD7861">
      <w:pPr>
        <w:autoSpaceDE w:val="0"/>
        <w:autoSpaceDN w:val="0"/>
        <w:adjustRightInd w:val="0"/>
        <w:spacing w:after="0" w:line="276" w:lineRule="auto"/>
        <w:jc w:val="center"/>
        <w:rPr>
          <w:rFonts w:ascii="Memoria" w:eastAsia="Times New Roman" w:hAnsi="Memoria" w:cs="TimesNewRomanPS-BoldMT"/>
          <w:b/>
          <w:bCs/>
          <w:color w:val="000000"/>
          <w:sz w:val="20"/>
          <w:szCs w:val="20"/>
          <w:lang w:eastAsia="pl-PL"/>
        </w:rPr>
      </w:pPr>
    </w:p>
    <w:p w:rsidR="006A1F7C" w:rsidRPr="0088234E" w:rsidRDefault="00E4314C" w:rsidP="00DD7861">
      <w:pPr>
        <w:autoSpaceDE w:val="0"/>
        <w:autoSpaceDN w:val="0"/>
        <w:adjustRightInd w:val="0"/>
        <w:spacing w:after="0" w:line="276" w:lineRule="auto"/>
        <w:jc w:val="center"/>
        <w:rPr>
          <w:rFonts w:ascii="Memoria" w:eastAsia="Times New Roman" w:hAnsi="Memoria" w:cs="TimesNewRomanPS-BoldMT"/>
          <w:b/>
          <w:bCs/>
          <w:color w:val="000000"/>
          <w:sz w:val="20"/>
          <w:szCs w:val="20"/>
          <w:lang w:eastAsia="pl-PL"/>
        </w:rPr>
      </w:pPr>
      <w:r w:rsidRPr="0088234E">
        <w:rPr>
          <w:rFonts w:ascii="Memoria" w:eastAsia="Times New Roman" w:hAnsi="Memoria" w:cs="TimesNewRomanPS-BoldMT"/>
          <w:b/>
          <w:bCs/>
          <w:color w:val="000000"/>
          <w:sz w:val="20"/>
          <w:szCs w:val="20"/>
          <w:lang w:eastAsia="pl-PL"/>
        </w:rPr>
        <w:t>§ 7</w:t>
      </w:r>
    </w:p>
    <w:p w:rsidR="0088234E" w:rsidRPr="0088234E" w:rsidRDefault="006A1F7C" w:rsidP="00DD7861">
      <w:pPr>
        <w:autoSpaceDE w:val="0"/>
        <w:autoSpaceDN w:val="0"/>
        <w:adjustRightInd w:val="0"/>
        <w:spacing w:after="0" w:line="276" w:lineRule="auto"/>
        <w:jc w:val="center"/>
        <w:rPr>
          <w:rFonts w:ascii="Memoria" w:eastAsia="Times New Roman" w:hAnsi="Memoria" w:cs="TimesNewRomanPS-BoldMT"/>
          <w:b/>
          <w:bCs/>
          <w:color w:val="000000"/>
          <w:sz w:val="20"/>
          <w:szCs w:val="20"/>
          <w:lang w:eastAsia="pl-PL"/>
        </w:rPr>
      </w:pPr>
      <w:r w:rsidRPr="0088234E">
        <w:rPr>
          <w:rFonts w:ascii="Memoria" w:eastAsia="Times New Roman" w:hAnsi="Memoria" w:cs="TimesNewRomanPS-BoldMT"/>
          <w:b/>
          <w:bCs/>
          <w:color w:val="000000"/>
          <w:sz w:val="20"/>
          <w:szCs w:val="20"/>
          <w:lang w:eastAsia="pl-PL"/>
        </w:rPr>
        <w:lastRenderedPageBreak/>
        <w:t>Ochrona własności intelektualnej</w:t>
      </w:r>
    </w:p>
    <w:p w:rsidR="0088234E" w:rsidRPr="0088234E" w:rsidRDefault="00F004CF" w:rsidP="00DD7861">
      <w:pPr>
        <w:autoSpaceDE w:val="0"/>
        <w:autoSpaceDN w:val="0"/>
        <w:adjustRightInd w:val="0"/>
        <w:spacing w:after="0" w:line="276" w:lineRule="auto"/>
        <w:jc w:val="both"/>
        <w:rPr>
          <w:rFonts w:ascii="Memoria" w:eastAsia="Calibri" w:hAnsi="Memoria" w:cs="Times New Roman"/>
          <w:color w:val="000000"/>
          <w:sz w:val="20"/>
          <w:szCs w:val="20"/>
        </w:rPr>
      </w:pPr>
      <w:r>
        <w:rPr>
          <w:rFonts w:ascii="Memoria" w:eastAsia="Calibri" w:hAnsi="Memoria" w:cs="Times New Roman"/>
          <w:color w:val="000000"/>
          <w:sz w:val="20"/>
          <w:szCs w:val="20"/>
        </w:rPr>
        <w:t>1.Uczestni</w:t>
      </w:r>
      <w:r w:rsidR="00E27D81">
        <w:rPr>
          <w:rFonts w:ascii="Memoria" w:eastAsia="Calibri" w:hAnsi="Memoria" w:cs="Times New Roman"/>
          <w:color w:val="000000"/>
          <w:sz w:val="20"/>
          <w:szCs w:val="20"/>
        </w:rPr>
        <w:t>cy</w:t>
      </w:r>
      <w:r w:rsidR="0088234E" w:rsidRPr="0088234E">
        <w:rPr>
          <w:rFonts w:ascii="Memoria" w:eastAsia="Calibri" w:hAnsi="Memoria" w:cs="Times New Roman"/>
          <w:color w:val="000000"/>
          <w:sz w:val="20"/>
          <w:szCs w:val="20"/>
        </w:rPr>
        <w:t xml:space="preserve"> konkursu z c</w:t>
      </w:r>
      <w:r>
        <w:rPr>
          <w:rFonts w:ascii="Memoria" w:eastAsia="Calibri" w:hAnsi="Memoria" w:cs="Times New Roman"/>
          <w:color w:val="000000"/>
          <w:sz w:val="20"/>
          <w:szCs w:val="20"/>
        </w:rPr>
        <w:t>hwilą nadesłania prac</w:t>
      </w:r>
      <w:r w:rsidR="0088234E" w:rsidRPr="0088234E">
        <w:rPr>
          <w:rFonts w:ascii="Memoria" w:eastAsia="Calibri" w:hAnsi="Memoria" w:cs="Times New Roman"/>
          <w:color w:val="000000"/>
          <w:sz w:val="20"/>
          <w:szCs w:val="20"/>
        </w:rPr>
        <w:t xml:space="preserve"> udzielają Organizatorowi konkursu,</w:t>
      </w:r>
      <w:r w:rsidR="00E27D81">
        <w:rPr>
          <w:rFonts w:ascii="Memoria" w:eastAsia="Calibri" w:hAnsi="Memoria" w:cs="Times New Roman"/>
          <w:color w:val="000000"/>
          <w:sz w:val="20"/>
          <w:szCs w:val="20"/>
        </w:rPr>
        <w:t xml:space="preserve"> </w:t>
      </w:r>
      <w:r w:rsidR="0088234E" w:rsidRPr="0088234E">
        <w:rPr>
          <w:rFonts w:ascii="Memoria" w:eastAsia="Calibri" w:hAnsi="Memoria" w:cs="Times New Roman"/>
          <w:color w:val="000000"/>
          <w:sz w:val="20"/>
          <w:szCs w:val="20"/>
        </w:rPr>
        <w:t>nieodpłatnej, niewyłącznej, nieograniczonej terytorialnie i czasowo licencji na</w:t>
      </w:r>
      <w:r w:rsidR="00E27D81">
        <w:rPr>
          <w:rFonts w:ascii="Memoria" w:eastAsia="Calibri" w:hAnsi="Memoria" w:cs="Times New Roman"/>
          <w:color w:val="000000"/>
          <w:sz w:val="20"/>
          <w:szCs w:val="20"/>
        </w:rPr>
        <w:t xml:space="preserve"> </w:t>
      </w:r>
      <w:r w:rsidR="0088234E" w:rsidRPr="0088234E">
        <w:rPr>
          <w:rFonts w:ascii="Memoria" w:eastAsia="Calibri" w:hAnsi="Memoria" w:cs="Times New Roman"/>
          <w:color w:val="000000"/>
          <w:sz w:val="20"/>
          <w:szCs w:val="20"/>
        </w:rPr>
        <w:t>wykorzystanie pracy na następujących polach eksploatacji:</w:t>
      </w:r>
    </w:p>
    <w:p w:rsidR="0088234E" w:rsidRPr="0088234E" w:rsidRDefault="0088234E" w:rsidP="00DD786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ascii="Memoria" w:eastAsia="Calibri" w:hAnsi="Memoria" w:cs="Times New Roman"/>
          <w:color w:val="000000"/>
          <w:sz w:val="20"/>
          <w:szCs w:val="20"/>
        </w:rPr>
      </w:pPr>
      <w:r w:rsidRPr="0088234E">
        <w:rPr>
          <w:rFonts w:ascii="Memoria" w:eastAsia="Calibri" w:hAnsi="Memoria" w:cs="Times New Roman"/>
          <w:color w:val="000000"/>
          <w:sz w:val="20"/>
          <w:szCs w:val="20"/>
        </w:rPr>
        <w:t>w zakresie utrwalania i zwielokrotniania - wprowadzenie do pamięci komputera</w:t>
      </w:r>
    </w:p>
    <w:p w:rsidR="0088234E" w:rsidRPr="0088234E" w:rsidRDefault="0088234E" w:rsidP="00DD786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Memoria" w:eastAsia="Calibri" w:hAnsi="Memoria" w:cs="Times New Roman"/>
          <w:color w:val="000000"/>
          <w:sz w:val="20"/>
          <w:szCs w:val="20"/>
        </w:rPr>
      </w:pPr>
      <w:r w:rsidRPr="0088234E">
        <w:rPr>
          <w:rFonts w:ascii="Memoria" w:eastAsia="Calibri" w:hAnsi="Memoria" w:cs="Times New Roman"/>
          <w:color w:val="000000"/>
          <w:sz w:val="20"/>
          <w:szCs w:val="20"/>
        </w:rPr>
        <w:t>i zwielokrotnianie wszelkimi znanymi technikami w tym drukarską, cyfrową,</w:t>
      </w:r>
    </w:p>
    <w:p w:rsidR="0088234E" w:rsidRPr="0088234E" w:rsidRDefault="0088234E" w:rsidP="00DD786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Memoria" w:eastAsia="Calibri" w:hAnsi="Memoria" w:cs="Times New Roman"/>
          <w:color w:val="000000"/>
          <w:sz w:val="20"/>
          <w:szCs w:val="20"/>
        </w:rPr>
      </w:pPr>
      <w:r w:rsidRPr="0088234E">
        <w:rPr>
          <w:rFonts w:ascii="Memoria" w:eastAsia="Calibri" w:hAnsi="Memoria" w:cs="Times New Roman"/>
          <w:color w:val="000000"/>
          <w:sz w:val="20"/>
          <w:szCs w:val="20"/>
        </w:rPr>
        <w:t>elektroniczną na jakimkolwiek nośniku;</w:t>
      </w:r>
    </w:p>
    <w:p w:rsidR="0088234E" w:rsidRPr="0088234E" w:rsidRDefault="0088234E" w:rsidP="00DD786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Memoria" w:eastAsia="Calibri" w:hAnsi="Memoria" w:cs="Times New Roman"/>
          <w:color w:val="000000"/>
          <w:sz w:val="20"/>
          <w:szCs w:val="20"/>
        </w:rPr>
      </w:pPr>
      <w:r w:rsidRPr="0088234E">
        <w:rPr>
          <w:rFonts w:ascii="Memoria" w:eastAsia="Calibri" w:hAnsi="Memoria" w:cs="Times New Roman"/>
          <w:color w:val="000000"/>
          <w:sz w:val="20"/>
          <w:szCs w:val="20"/>
        </w:rPr>
        <w:t>w zakresie obrotu egzemplarzami – wprowadzenie do obrotu egzemplarzy</w:t>
      </w:r>
    </w:p>
    <w:p w:rsidR="0088234E" w:rsidRPr="0088234E" w:rsidRDefault="0088234E" w:rsidP="00DD786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Memoria" w:eastAsia="Calibri" w:hAnsi="Memoria" w:cs="Times New Roman"/>
          <w:color w:val="000000"/>
          <w:sz w:val="20"/>
          <w:szCs w:val="20"/>
        </w:rPr>
      </w:pPr>
      <w:r w:rsidRPr="0088234E">
        <w:rPr>
          <w:rFonts w:ascii="Memoria" w:eastAsia="Calibri" w:hAnsi="Memoria" w:cs="Times New Roman"/>
          <w:color w:val="000000"/>
          <w:sz w:val="20"/>
          <w:szCs w:val="20"/>
        </w:rPr>
        <w:t>wytworzonych zgodnie z pkt 1;</w:t>
      </w:r>
    </w:p>
    <w:p w:rsidR="0088234E" w:rsidRPr="0088234E" w:rsidRDefault="0088234E" w:rsidP="00DD786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Memoria" w:eastAsia="Calibri" w:hAnsi="Memoria" w:cs="Times New Roman"/>
          <w:color w:val="000000"/>
          <w:sz w:val="20"/>
          <w:szCs w:val="20"/>
        </w:rPr>
      </w:pPr>
      <w:r w:rsidRPr="0088234E">
        <w:rPr>
          <w:rFonts w:ascii="Memoria" w:eastAsia="Calibri" w:hAnsi="Memoria" w:cs="Times New Roman"/>
          <w:color w:val="000000"/>
          <w:sz w:val="20"/>
          <w:szCs w:val="20"/>
        </w:rPr>
        <w:t>publiczne udostępnianie wersji elektronicznej pracy w taki sposób, aby każdy mógł</w:t>
      </w:r>
    </w:p>
    <w:p w:rsidR="0088234E" w:rsidRPr="0088234E" w:rsidRDefault="0088234E" w:rsidP="00DD786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Memoria" w:eastAsia="Calibri" w:hAnsi="Memoria" w:cs="Times New Roman"/>
          <w:color w:val="000000"/>
          <w:sz w:val="20"/>
          <w:szCs w:val="20"/>
        </w:rPr>
      </w:pPr>
      <w:r w:rsidRPr="0088234E">
        <w:rPr>
          <w:rFonts w:ascii="Memoria" w:eastAsia="Calibri" w:hAnsi="Memoria" w:cs="Times New Roman"/>
          <w:color w:val="000000"/>
          <w:sz w:val="20"/>
          <w:szCs w:val="20"/>
        </w:rPr>
        <w:t>mieć do niej dostęp w miejscu i czasie przez siebie wybranym;</w:t>
      </w:r>
    </w:p>
    <w:p w:rsidR="0088234E" w:rsidRPr="0088234E" w:rsidRDefault="0088234E" w:rsidP="00DD786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Memoria" w:eastAsia="Calibri" w:hAnsi="Memoria" w:cs="Times New Roman"/>
          <w:color w:val="000000"/>
          <w:sz w:val="20"/>
          <w:szCs w:val="20"/>
        </w:rPr>
      </w:pPr>
      <w:r w:rsidRPr="0088234E">
        <w:rPr>
          <w:rFonts w:ascii="Memoria" w:eastAsia="Calibri" w:hAnsi="Memoria" w:cs="Times New Roman"/>
          <w:color w:val="000000"/>
          <w:sz w:val="20"/>
          <w:szCs w:val="20"/>
        </w:rPr>
        <w:t>publicznej prezentacji prac konkursowych w postaci wystawy;</w:t>
      </w:r>
    </w:p>
    <w:p w:rsidR="0088234E" w:rsidRPr="0088234E" w:rsidRDefault="0088234E" w:rsidP="00DD786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Memoria" w:eastAsia="Calibri" w:hAnsi="Memoria" w:cs="Times New Roman"/>
          <w:color w:val="000000"/>
          <w:sz w:val="20"/>
          <w:szCs w:val="20"/>
        </w:rPr>
      </w:pPr>
      <w:r w:rsidRPr="0088234E">
        <w:rPr>
          <w:rFonts w:ascii="Memoria" w:eastAsia="Calibri" w:hAnsi="Memoria" w:cs="Times New Roman"/>
          <w:color w:val="000000"/>
          <w:sz w:val="20"/>
          <w:szCs w:val="20"/>
        </w:rPr>
        <w:t>wykorzystanie pracy (w całości lub/i fragmencie) do celów naukowych</w:t>
      </w:r>
    </w:p>
    <w:p w:rsidR="0088234E" w:rsidRPr="0088234E" w:rsidRDefault="0088234E" w:rsidP="00DD786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Memoria" w:eastAsia="Calibri" w:hAnsi="Memoria" w:cs="Times New Roman"/>
          <w:color w:val="000000"/>
          <w:sz w:val="20"/>
          <w:szCs w:val="20"/>
        </w:rPr>
      </w:pPr>
      <w:r w:rsidRPr="0088234E">
        <w:rPr>
          <w:rFonts w:ascii="Memoria" w:eastAsia="Calibri" w:hAnsi="Memoria" w:cs="Times New Roman"/>
          <w:color w:val="000000"/>
          <w:sz w:val="20"/>
          <w:szCs w:val="20"/>
        </w:rPr>
        <w:t>i edukacyjnych w ramach realizacji misji Organizatora, w tym prezentowanie prac</w:t>
      </w:r>
    </w:p>
    <w:p w:rsidR="0088234E" w:rsidRPr="0088234E" w:rsidRDefault="0088234E" w:rsidP="00DD786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Memoria" w:eastAsia="Calibri" w:hAnsi="Memoria" w:cs="Times New Roman"/>
          <w:color w:val="000000"/>
          <w:sz w:val="20"/>
          <w:szCs w:val="20"/>
        </w:rPr>
      </w:pPr>
      <w:r w:rsidRPr="0088234E">
        <w:rPr>
          <w:rFonts w:ascii="Memoria" w:eastAsia="Calibri" w:hAnsi="Memoria" w:cs="Times New Roman"/>
          <w:color w:val="000000"/>
          <w:sz w:val="20"/>
          <w:szCs w:val="20"/>
        </w:rPr>
        <w:t>konkursowych w prasie, telewizji;</w:t>
      </w:r>
    </w:p>
    <w:p w:rsidR="0088234E" w:rsidRPr="0088234E" w:rsidRDefault="0088234E" w:rsidP="00DD786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Memoria" w:eastAsia="Calibri" w:hAnsi="Memoria" w:cs="Times New Roman"/>
          <w:color w:val="000000"/>
          <w:sz w:val="20"/>
          <w:szCs w:val="20"/>
        </w:rPr>
      </w:pPr>
      <w:r w:rsidRPr="0088234E">
        <w:rPr>
          <w:rFonts w:ascii="Memoria" w:eastAsia="Calibri" w:hAnsi="Memoria" w:cs="Times New Roman"/>
          <w:color w:val="000000"/>
          <w:sz w:val="20"/>
          <w:szCs w:val="20"/>
        </w:rPr>
        <w:t>nadawanie za pomocą fonii i wizji, w sposób bezprzewodowy (drogą naziemną i</w:t>
      </w:r>
    </w:p>
    <w:p w:rsidR="0088234E" w:rsidRPr="0088234E" w:rsidRDefault="0088234E" w:rsidP="00DD786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Memoria" w:eastAsia="Calibri" w:hAnsi="Memoria" w:cs="Times New Roman"/>
          <w:color w:val="000000"/>
          <w:sz w:val="20"/>
          <w:szCs w:val="20"/>
        </w:rPr>
      </w:pPr>
      <w:r w:rsidRPr="0088234E">
        <w:rPr>
          <w:rFonts w:ascii="Memoria" w:eastAsia="Calibri" w:hAnsi="Memoria" w:cs="Times New Roman"/>
          <w:color w:val="000000"/>
          <w:sz w:val="20"/>
          <w:szCs w:val="20"/>
        </w:rPr>
        <w:t>satelitarną) lub w sposób przewodowy, w dowolnym systemie i standardzie, w tym także</w:t>
      </w:r>
    </w:p>
    <w:p w:rsidR="0088234E" w:rsidRPr="0088234E" w:rsidRDefault="0088234E" w:rsidP="00DD786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Memoria" w:eastAsia="Calibri" w:hAnsi="Memoria" w:cs="Times New Roman"/>
          <w:color w:val="000000"/>
          <w:sz w:val="20"/>
          <w:szCs w:val="20"/>
        </w:rPr>
      </w:pPr>
      <w:r w:rsidRPr="0088234E">
        <w:rPr>
          <w:rFonts w:ascii="Memoria" w:eastAsia="Calibri" w:hAnsi="Memoria" w:cs="Times New Roman"/>
          <w:color w:val="000000"/>
          <w:sz w:val="20"/>
          <w:szCs w:val="20"/>
        </w:rPr>
        <w:t>poprzez sieci kablowe i platformy cyfrowe;</w:t>
      </w:r>
    </w:p>
    <w:p w:rsidR="0088234E" w:rsidRPr="0088234E" w:rsidRDefault="0088234E" w:rsidP="00DD786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Memoria" w:eastAsia="Calibri" w:hAnsi="Memoria" w:cs="Times New Roman"/>
          <w:color w:val="000000"/>
          <w:sz w:val="20"/>
          <w:szCs w:val="20"/>
        </w:rPr>
      </w:pPr>
      <w:r w:rsidRPr="0088234E">
        <w:rPr>
          <w:rFonts w:ascii="Memoria" w:eastAsia="Calibri" w:hAnsi="Memoria" w:cs="Times New Roman"/>
          <w:color w:val="000000"/>
          <w:sz w:val="20"/>
          <w:szCs w:val="20"/>
        </w:rPr>
        <w:t>tworzenie nowych wersji i adaptacji (tłumaczenie, przystosowanie, zmianę układu lub</w:t>
      </w:r>
    </w:p>
    <w:p w:rsidR="0088234E" w:rsidRPr="0088234E" w:rsidRDefault="0088234E" w:rsidP="00DD786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Memoria" w:eastAsia="Calibri" w:hAnsi="Memoria" w:cs="Times New Roman"/>
          <w:color w:val="000000"/>
          <w:sz w:val="20"/>
          <w:szCs w:val="20"/>
        </w:rPr>
      </w:pPr>
      <w:r w:rsidRPr="0088234E">
        <w:rPr>
          <w:rFonts w:ascii="Memoria" w:eastAsia="Calibri" w:hAnsi="Memoria" w:cs="Times New Roman"/>
          <w:color w:val="000000"/>
          <w:sz w:val="20"/>
          <w:szCs w:val="20"/>
        </w:rPr>
        <w:t>jakiejkolwiek inne zmiany), rozporządzanie i korzystanie z takich opracowań na</w:t>
      </w:r>
    </w:p>
    <w:p w:rsidR="0088234E" w:rsidRPr="0088234E" w:rsidRDefault="0088234E" w:rsidP="00DD7861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Memoria" w:eastAsia="Calibri" w:hAnsi="Memoria" w:cs="Times New Roman"/>
          <w:color w:val="000000"/>
          <w:sz w:val="20"/>
          <w:szCs w:val="20"/>
        </w:rPr>
      </w:pPr>
      <w:r w:rsidRPr="0088234E">
        <w:rPr>
          <w:rFonts w:ascii="Memoria" w:eastAsia="Calibri" w:hAnsi="Memoria" w:cs="Times New Roman"/>
          <w:color w:val="000000"/>
          <w:sz w:val="20"/>
          <w:szCs w:val="20"/>
        </w:rPr>
        <w:t>wskazanych w niniejszym ustępie polach eksploatacji;</w:t>
      </w:r>
    </w:p>
    <w:p w:rsidR="0088234E" w:rsidRPr="0088234E" w:rsidRDefault="0088234E" w:rsidP="00DD786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Memoria" w:eastAsia="Calibri" w:hAnsi="Memoria" w:cs="Times New Roman"/>
          <w:color w:val="000000"/>
          <w:sz w:val="20"/>
          <w:szCs w:val="20"/>
        </w:rPr>
      </w:pPr>
      <w:r w:rsidRPr="0088234E">
        <w:rPr>
          <w:rFonts w:ascii="Memoria" w:eastAsia="Calibri" w:hAnsi="Memoria" w:cs="Times New Roman"/>
          <w:color w:val="000000"/>
          <w:sz w:val="20"/>
          <w:szCs w:val="20"/>
        </w:rPr>
        <w:t>wykorzystywanie do celów marketingowych lub promocji, w tym reklamy, sponsoringu,</w:t>
      </w:r>
    </w:p>
    <w:p w:rsidR="0088234E" w:rsidRPr="0088234E" w:rsidRDefault="0088234E" w:rsidP="00DD786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Memoria" w:eastAsia="Calibri" w:hAnsi="Memoria" w:cs="Times New Roman"/>
          <w:color w:val="000000"/>
          <w:sz w:val="20"/>
          <w:szCs w:val="20"/>
        </w:rPr>
      </w:pPr>
      <w:r w:rsidRPr="0088234E">
        <w:rPr>
          <w:rFonts w:ascii="Memoria" w:eastAsia="Calibri" w:hAnsi="Memoria" w:cs="Times New Roman"/>
          <w:color w:val="000000"/>
          <w:sz w:val="20"/>
          <w:szCs w:val="20"/>
        </w:rPr>
        <w:t>a także do oznaczania lub identyfikacji działalności Organizatora.</w:t>
      </w:r>
    </w:p>
    <w:p w:rsidR="0088234E" w:rsidRPr="0088234E" w:rsidRDefault="0088234E" w:rsidP="00DD7861">
      <w:pPr>
        <w:autoSpaceDE w:val="0"/>
        <w:autoSpaceDN w:val="0"/>
        <w:adjustRightInd w:val="0"/>
        <w:spacing w:after="0" w:line="276" w:lineRule="auto"/>
        <w:jc w:val="both"/>
        <w:rPr>
          <w:rFonts w:ascii="Memoria" w:eastAsia="Calibri" w:hAnsi="Memoria" w:cs="Times New Roman"/>
          <w:color w:val="000000"/>
          <w:sz w:val="20"/>
          <w:szCs w:val="20"/>
        </w:rPr>
      </w:pPr>
      <w:r w:rsidRPr="0088234E">
        <w:rPr>
          <w:rFonts w:ascii="Memoria" w:eastAsia="Calibri" w:hAnsi="Memoria" w:cs="Times New Roman"/>
          <w:color w:val="000000"/>
          <w:sz w:val="20"/>
          <w:szCs w:val="20"/>
        </w:rPr>
        <w:t>2</w:t>
      </w:r>
      <w:r w:rsidR="00F004CF">
        <w:rPr>
          <w:rFonts w:ascii="Memoria" w:eastAsia="Calibri" w:hAnsi="Memoria" w:cs="Times New Roman"/>
          <w:color w:val="000000"/>
          <w:sz w:val="20"/>
          <w:szCs w:val="20"/>
        </w:rPr>
        <w:t>. Przekazanie prac oznacza, że u</w:t>
      </w:r>
      <w:r w:rsidRPr="0088234E">
        <w:rPr>
          <w:rFonts w:ascii="Memoria" w:eastAsia="Calibri" w:hAnsi="Memoria" w:cs="Times New Roman"/>
          <w:color w:val="000000"/>
          <w:sz w:val="20"/>
          <w:szCs w:val="20"/>
        </w:rPr>
        <w:t>czestnicy konkursu posiadają pełnię praw autorskich do</w:t>
      </w:r>
    </w:p>
    <w:p w:rsidR="0088234E" w:rsidRPr="0088234E" w:rsidRDefault="0088234E" w:rsidP="00DD7861">
      <w:pPr>
        <w:autoSpaceDE w:val="0"/>
        <w:autoSpaceDN w:val="0"/>
        <w:adjustRightInd w:val="0"/>
        <w:spacing w:after="0" w:line="276" w:lineRule="auto"/>
        <w:jc w:val="both"/>
        <w:rPr>
          <w:rFonts w:ascii="Memoria" w:eastAsia="Calibri" w:hAnsi="Memoria" w:cs="Times New Roman"/>
          <w:color w:val="000000"/>
          <w:sz w:val="20"/>
          <w:szCs w:val="20"/>
        </w:rPr>
      </w:pPr>
      <w:r w:rsidRPr="0088234E">
        <w:rPr>
          <w:rFonts w:ascii="Memoria" w:eastAsia="Calibri" w:hAnsi="Memoria" w:cs="Times New Roman"/>
          <w:color w:val="000000"/>
          <w:sz w:val="20"/>
          <w:szCs w:val="20"/>
        </w:rPr>
        <w:t>swoich prac.</w:t>
      </w:r>
    </w:p>
    <w:p w:rsidR="0088234E" w:rsidRPr="0088234E" w:rsidRDefault="0088234E" w:rsidP="00DD7861">
      <w:pPr>
        <w:autoSpaceDE w:val="0"/>
        <w:autoSpaceDN w:val="0"/>
        <w:adjustRightInd w:val="0"/>
        <w:spacing w:after="0" w:line="276" w:lineRule="auto"/>
        <w:jc w:val="both"/>
        <w:rPr>
          <w:rFonts w:ascii="Memoria" w:eastAsia="Calibri" w:hAnsi="Memoria" w:cs="Times New Roman"/>
          <w:color w:val="000000"/>
          <w:sz w:val="20"/>
          <w:szCs w:val="20"/>
        </w:rPr>
      </w:pPr>
      <w:r w:rsidRPr="0088234E">
        <w:rPr>
          <w:rFonts w:ascii="Memoria" w:eastAsia="Calibri" w:hAnsi="Memoria" w:cs="Times New Roman"/>
          <w:color w:val="000000"/>
          <w:sz w:val="20"/>
          <w:szCs w:val="20"/>
        </w:rPr>
        <w:t>3. Organizator z chwilą przekazania nagrody nabywa od laureata prawa autorskie majątkowe</w:t>
      </w:r>
    </w:p>
    <w:p w:rsidR="0088234E" w:rsidRPr="0088234E" w:rsidRDefault="0088234E" w:rsidP="00DD7861">
      <w:pPr>
        <w:autoSpaceDE w:val="0"/>
        <w:autoSpaceDN w:val="0"/>
        <w:adjustRightInd w:val="0"/>
        <w:spacing w:after="0" w:line="276" w:lineRule="auto"/>
        <w:jc w:val="both"/>
        <w:rPr>
          <w:rFonts w:ascii="Memoria" w:eastAsia="Calibri" w:hAnsi="Memoria" w:cs="Times New Roman"/>
          <w:color w:val="000000"/>
          <w:sz w:val="20"/>
          <w:szCs w:val="20"/>
        </w:rPr>
      </w:pPr>
      <w:r w:rsidRPr="0088234E">
        <w:rPr>
          <w:rFonts w:ascii="Memoria" w:eastAsia="Calibri" w:hAnsi="Memoria" w:cs="Times New Roman"/>
          <w:color w:val="000000"/>
          <w:sz w:val="20"/>
          <w:szCs w:val="20"/>
        </w:rPr>
        <w:t>do nagrodzon</w:t>
      </w:r>
      <w:r w:rsidR="00E27D81">
        <w:rPr>
          <w:rFonts w:ascii="Memoria" w:eastAsia="Calibri" w:hAnsi="Memoria" w:cs="Times New Roman"/>
          <w:color w:val="000000"/>
          <w:sz w:val="20"/>
          <w:szCs w:val="20"/>
        </w:rPr>
        <w:t>ej</w:t>
      </w:r>
      <w:r w:rsidRPr="0088234E">
        <w:rPr>
          <w:rFonts w:ascii="Memoria" w:eastAsia="Calibri" w:hAnsi="Memoria" w:cs="Times New Roman"/>
          <w:color w:val="000000"/>
          <w:sz w:val="20"/>
          <w:szCs w:val="20"/>
        </w:rPr>
        <w:t xml:space="preserve"> prac</w:t>
      </w:r>
      <w:r w:rsidR="00E27D81">
        <w:rPr>
          <w:rFonts w:ascii="Memoria" w:eastAsia="Calibri" w:hAnsi="Memoria" w:cs="Times New Roman"/>
          <w:color w:val="000000"/>
          <w:sz w:val="20"/>
          <w:szCs w:val="20"/>
        </w:rPr>
        <w:t>y konkursowej</w:t>
      </w:r>
      <w:r w:rsidRPr="0088234E">
        <w:rPr>
          <w:rFonts w:ascii="Memoria" w:eastAsia="Calibri" w:hAnsi="Memoria" w:cs="Times New Roman"/>
          <w:color w:val="000000"/>
          <w:sz w:val="20"/>
          <w:szCs w:val="20"/>
        </w:rPr>
        <w:t xml:space="preserve"> na polach eksploatacji wskazanych w ust. 1.</w:t>
      </w:r>
    </w:p>
    <w:p w:rsidR="0088234E" w:rsidRPr="0088234E" w:rsidRDefault="0088234E" w:rsidP="00DD7861">
      <w:pPr>
        <w:autoSpaceDE w:val="0"/>
        <w:autoSpaceDN w:val="0"/>
        <w:adjustRightInd w:val="0"/>
        <w:spacing w:after="0" w:line="276" w:lineRule="auto"/>
        <w:jc w:val="both"/>
        <w:rPr>
          <w:rFonts w:ascii="Memoria" w:eastAsia="Calibri" w:hAnsi="Memoria" w:cs="Times New Roman"/>
          <w:color w:val="000000"/>
          <w:sz w:val="20"/>
          <w:szCs w:val="20"/>
        </w:rPr>
      </w:pPr>
      <w:r w:rsidRPr="0088234E">
        <w:rPr>
          <w:rFonts w:ascii="Memoria" w:eastAsia="Calibri" w:hAnsi="Memoria" w:cs="Times New Roman"/>
          <w:color w:val="000000"/>
          <w:sz w:val="20"/>
          <w:szCs w:val="20"/>
        </w:rPr>
        <w:t>4. W przypadku, gdy uczestnikiem konkursu jest osoba niepełnoletnia, zgodę na udzielenie</w:t>
      </w:r>
    </w:p>
    <w:p w:rsidR="0088234E" w:rsidRPr="0088234E" w:rsidRDefault="0088234E" w:rsidP="00DD7861">
      <w:pPr>
        <w:autoSpaceDE w:val="0"/>
        <w:autoSpaceDN w:val="0"/>
        <w:adjustRightInd w:val="0"/>
        <w:spacing w:after="0" w:line="276" w:lineRule="auto"/>
        <w:jc w:val="both"/>
        <w:rPr>
          <w:rFonts w:ascii="Memoria" w:eastAsia="Calibri" w:hAnsi="Memoria" w:cs="Times New Roman"/>
          <w:color w:val="000000"/>
          <w:sz w:val="20"/>
          <w:szCs w:val="20"/>
        </w:rPr>
      </w:pPr>
      <w:r w:rsidRPr="0088234E">
        <w:rPr>
          <w:rFonts w:ascii="Memoria" w:eastAsia="Calibri" w:hAnsi="Memoria" w:cs="Times New Roman"/>
          <w:color w:val="000000"/>
          <w:sz w:val="20"/>
          <w:szCs w:val="20"/>
        </w:rPr>
        <w:t>licencji, o której mowa w ust. 1, oraz przeniesienie autorskich praw majątkowych, o których</w:t>
      </w:r>
    </w:p>
    <w:p w:rsidR="00E4314C" w:rsidRPr="0088234E" w:rsidRDefault="0088234E" w:rsidP="00DD7861">
      <w:pPr>
        <w:autoSpaceDE w:val="0"/>
        <w:autoSpaceDN w:val="0"/>
        <w:adjustRightInd w:val="0"/>
        <w:spacing w:after="0" w:line="276" w:lineRule="auto"/>
        <w:jc w:val="both"/>
        <w:rPr>
          <w:rFonts w:ascii="Memoria" w:eastAsia="Calibri" w:hAnsi="Memoria" w:cs="Times New Roman"/>
          <w:color w:val="000000"/>
          <w:sz w:val="20"/>
          <w:szCs w:val="20"/>
        </w:rPr>
      </w:pPr>
      <w:r w:rsidRPr="0088234E">
        <w:rPr>
          <w:rFonts w:ascii="Memoria" w:eastAsia="Calibri" w:hAnsi="Memoria" w:cs="Times New Roman"/>
          <w:color w:val="000000"/>
          <w:sz w:val="20"/>
          <w:szCs w:val="20"/>
        </w:rPr>
        <w:t xml:space="preserve">mowa w ust. 3, wyrażają rodzice/opiekunowie prawni. </w:t>
      </w:r>
      <w:r w:rsidR="00E4314C" w:rsidRPr="0088234E">
        <w:rPr>
          <w:rFonts w:ascii="Memoria" w:eastAsia="Calibri" w:hAnsi="Memoria" w:cs="Times New Roman"/>
          <w:color w:val="000000"/>
          <w:sz w:val="20"/>
          <w:szCs w:val="20"/>
        </w:rPr>
        <w:t>Zastrzega się prawo bezpłatnego prezentowania i publikacji prac konkursowych w celach edukacyjnych lub promocyjnych w prasie, telewizji, na stronach internetowych oraz wydawnictwach drukowanych i elektronicznych informacyjno-promocyjnych Instytutu Pamięci Narodowej.</w:t>
      </w:r>
    </w:p>
    <w:p w:rsidR="00E4314C" w:rsidRPr="0088234E" w:rsidRDefault="00E4314C" w:rsidP="00DD7861">
      <w:pPr>
        <w:autoSpaceDE w:val="0"/>
        <w:autoSpaceDN w:val="0"/>
        <w:adjustRightInd w:val="0"/>
        <w:spacing w:after="0" w:line="276" w:lineRule="auto"/>
        <w:jc w:val="both"/>
        <w:rPr>
          <w:rFonts w:ascii="Memoria" w:eastAsia="Calibri" w:hAnsi="Memoria" w:cs="Times New Roman"/>
          <w:color w:val="000000"/>
          <w:sz w:val="20"/>
          <w:szCs w:val="20"/>
        </w:rPr>
      </w:pPr>
    </w:p>
    <w:p w:rsidR="00E4314C" w:rsidRPr="0088234E" w:rsidRDefault="0088234E" w:rsidP="00DD7861">
      <w:pPr>
        <w:autoSpaceDE w:val="0"/>
        <w:autoSpaceDN w:val="0"/>
        <w:adjustRightInd w:val="0"/>
        <w:spacing w:after="0" w:line="276" w:lineRule="auto"/>
        <w:jc w:val="center"/>
        <w:rPr>
          <w:rFonts w:ascii="Memoria" w:eastAsia="Times New Roman" w:hAnsi="Memoria" w:cs="TimesNewRomanPS-BoldMT"/>
          <w:b/>
          <w:bCs/>
          <w:color w:val="000000"/>
          <w:sz w:val="20"/>
          <w:szCs w:val="20"/>
          <w:lang w:eastAsia="pl-PL"/>
        </w:rPr>
      </w:pPr>
      <w:r>
        <w:rPr>
          <w:rFonts w:ascii="Memoria" w:eastAsia="Times New Roman" w:hAnsi="Memoria" w:cs="TimesNewRomanPS-BoldMT"/>
          <w:b/>
          <w:bCs/>
          <w:color w:val="000000"/>
          <w:sz w:val="20"/>
          <w:szCs w:val="20"/>
          <w:lang w:eastAsia="pl-PL"/>
        </w:rPr>
        <w:t>§ 8</w:t>
      </w:r>
    </w:p>
    <w:p w:rsidR="00E4314C" w:rsidRPr="0088234E" w:rsidRDefault="00E4314C" w:rsidP="00DD7861">
      <w:pPr>
        <w:autoSpaceDE w:val="0"/>
        <w:autoSpaceDN w:val="0"/>
        <w:adjustRightInd w:val="0"/>
        <w:spacing w:after="0" w:line="276" w:lineRule="auto"/>
        <w:jc w:val="center"/>
        <w:rPr>
          <w:rFonts w:ascii="Memoria" w:eastAsia="Calibri" w:hAnsi="Memoria" w:cs="Times New Roman"/>
          <w:b/>
          <w:color w:val="000000"/>
          <w:sz w:val="20"/>
          <w:szCs w:val="20"/>
        </w:rPr>
      </w:pPr>
      <w:r w:rsidRPr="0088234E">
        <w:rPr>
          <w:rFonts w:ascii="Memoria" w:eastAsia="Calibri" w:hAnsi="Memoria" w:cs="Times New Roman"/>
          <w:b/>
          <w:color w:val="000000"/>
          <w:sz w:val="20"/>
          <w:szCs w:val="20"/>
        </w:rPr>
        <w:t>Klauzula informacyjna</w:t>
      </w:r>
    </w:p>
    <w:p w:rsidR="00E4314C" w:rsidRPr="0088234E" w:rsidRDefault="00E4314C" w:rsidP="00DD7861">
      <w:pPr>
        <w:spacing w:after="0" w:line="276" w:lineRule="auto"/>
        <w:jc w:val="both"/>
        <w:rPr>
          <w:rFonts w:ascii="Memoria" w:eastAsia="Calibri" w:hAnsi="Memoria" w:cs="Times New Roman"/>
          <w:sz w:val="20"/>
          <w:szCs w:val="20"/>
          <w:lang w:eastAsia="pl-PL"/>
        </w:rPr>
      </w:pPr>
      <w:r w:rsidRPr="0088234E">
        <w:rPr>
          <w:rFonts w:ascii="Memoria" w:eastAsia="Calibri" w:hAnsi="Memoria" w:cs="Times New Roman"/>
          <w:sz w:val="20"/>
          <w:szCs w:val="20"/>
          <w:lang w:eastAsia="pl-PL"/>
        </w:rPr>
        <w:t>Pozyskane dane osobowe przetwarzane będą w celu:</w:t>
      </w:r>
    </w:p>
    <w:p w:rsidR="00E4314C" w:rsidRPr="0088234E" w:rsidRDefault="00E4314C" w:rsidP="00DD7861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Memoria" w:eastAsia="Calibri" w:hAnsi="Memoria" w:cs="Calibri"/>
          <w:b/>
          <w:sz w:val="20"/>
          <w:szCs w:val="20"/>
        </w:rPr>
      </w:pPr>
      <w:r w:rsidRPr="0088234E">
        <w:rPr>
          <w:rFonts w:ascii="Memoria" w:eastAsia="Calibri" w:hAnsi="Memoria" w:cs="Times New Roman"/>
          <w:sz w:val="20"/>
          <w:szCs w:val="20"/>
          <w:lang w:eastAsia="pl-PL"/>
        </w:rPr>
        <w:t xml:space="preserve">udziału w </w:t>
      </w:r>
      <w:r w:rsidR="005350BB" w:rsidRPr="0088234E">
        <w:rPr>
          <w:rFonts w:ascii="Memoria" w:eastAsia="Calibri" w:hAnsi="Memoria" w:cs="Times New Roman"/>
          <w:sz w:val="20"/>
          <w:szCs w:val="20"/>
          <w:lang w:eastAsia="pl-PL"/>
        </w:rPr>
        <w:t xml:space="preserve">wojewódzkim </w:t>
      </w:r>
      <w:r w:rsidRPr="0088234E">
        <w:rPr>
          <w:rFonts w:ascii="Memoria" w:eastAsia="Times New Roman" w:hAnsi="Memoria" w:cs="Times New Roman"/>
          <w:color w:val="000000"/>
          <w:sz w:val="20"/>
          <w:szCs w:val="20"/>
          <w:lang w:eastAsia="ar-SA"/>
        </w:rPr>
        <w:t>konkursie</w:t>
      </w:r>
      <w:r w:rsidR="006A1F7C" w:rsidRPr="0088234E">
        <w:rPr>
          <w:rFonts w:ascii="Memoria" w:eastAsia="Calibri" w:hAnsi="Memoria" w:cs="Times New Roman"/>
          <w:i/>
          <w:sz w:val="20"/>
          <w:szCs w:val="20"/>
          <w:lang w:eastAsia="pl-PL"/>
        </w:rPr>
        <w:t xml:space="preserve"> Z buławą</w:t>
      </w:r>
      <w:r w:rsidR="0036179A" w:rsidRPr="0088234E">
        <w:rPr>
          <w:rFonts w:ascii="Memoria" w:eastAsia="Calibri" w:hAnsi="Memoria" w:cs="Times New Roman"/>
          <w:i/>
          <w:sz w:val="20"/>
          <w:szCs w:val="20"/>
          <w:lang w:eastAsia="pl-PL"/>
        </w:rPr>
        <w:t>, na Kasztance – wizerunek Józefa Piłsudskiego oczami dziecka</w:t>
      </w:r>
      <w:r w:rsidRPr="0088234E">
        <w:rPr>
          <w:rFonts w:ascii="Memoria" w:eastAsia="Calibri" w:hAnsi="Memoria" w:cs="Times New Roman"/>
          <w:i/>
          <w:sz w:val="20"/>
          <w:szCs w:val="20"/>
        </w:rPr>
        <w:t xml:space="preserve">; </w:t>
      </w:r>
    </w:p>
    <w:p w:rsidR="00E4314C" w:rsidRPr="0088234E" w:rsidRDefault="00E4314C" w:rsidP="00DD7861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</w:pPr>
      <w:r w:rsidRPr="0088234E"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  <w:lastRenderedPageBreak/>
        <w:t>publikacji listy finalistów zamieszczonej na stronach internetowych i oficjalnych profilach w mediach społecznościowych Organizatora;</w:t>
      </w:r>
    </w:p>
    <w:p w:rsidR="00E4314C" w:rsidRPr="0088234E" w:rsidRDefault="00E4314C" w:rsidP="00DD7861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Memoria" w:eastAsia="Calibri" w:hAnsi="Memoria" w:cs="Times New Roman"/>
          <w:sz w:val="20"/>
          <w:szCs w:val="20"/>
          <w:lang w:eastAsia="pl-PL"/>
        </w:rPr>
      </w:pPr>
      <w:r w:rsidRPr="0088234E">
        <w:rPr>
          <w:rFonts w:ascii="Memoria" w:eastAsia="Times New Roman" w:hAnsi="Memoria" w:cs="Times New Roman"/>
          <w:sz w:val="20"/>
          <w:szCs w:val="20"/>
          <w:lang w:eastAsia="pl-PL"/>
        </w:rPr>
        <w:t>publikacji imienia i nazwiska oraz wizerunku z uroczystości wręczenia nagród – jako osoby nagrodzonej w konkursie</w:t>
      </w:r>
      <w:r w:rsidR="0036179A" w:rsidRPr="0088234E">
        <w:rPr>
          <w:rFonts w:ascii="Memoria" w:eastAsia="Calibri" w:hAnsi="Memoria" w:cs="Times New Roman"/>
          <w:i/>
          <w:sz w:val="20"/>
          <w:szCs w:val="20"/>
          <w:lang w:eastAsia="pl-PL"/>
        </w:rPr>
        <w:t xml:space="preserve"> Z buławą, na Kasztance – wizerunek Józ</w:t>
      </w:r>
      <w:r w:rsidR="00377EB4" w:rsidRPr="0088234E">
        <w:rPr>
          <w:rFonts w:ascii="Memoria" w:eastAsia="Calibri" w:hAnsi="Memoria" w:cs="Times New Roman"/>
          <w:i/>
          <w:sz w:val="20"/>
          <w:szCs w:val="20"/>
          <w:lang w:eastAsia="pl-PL"/>
        </w:rPr>
        <w:t>efa Piłsudskiego oczami dziecka</w:t>
      </w:r>
      <w:r w:rsidR="00377EB4" w:rsidRPr="0088234E">
        <w:rPr>
          <w:rFonts w:ascii="Memoria" w:eastAsia="Times New Roman" w:hAnsi="Memoria" w:cs="Times New Roman"/>
          <w:sz w:val="20"/>
          <w:szCs w:val="20"/>
          <w:lang w:eastAsia="pl-PL"/>
        </w:rPr>
        <w:t>, na stronach internetowych i oficjalnych portalach w mediach społecznościowych</w:t>
      </w:r>
      <w:r w:rsidRPr="0088234E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="00377EB4" w:rsidRPr="0088234E">
        <w:rPr>
          <w:rFonts w:ascii="Memoria" w:eastAsia="Times New Roman" w:hAnsi="Memoria" w:cs="Times New Roman"/>
          <w:sz w:val="20"/>
          <w:szCs w:val="20"/>
          <w:lang w:eastAsia="pl-PL"/>
        </w:rPr>
        <w:t>oraz w publikacjach i materiałach multimedialnych Organizatora</w:t>
      </w:r>
      <w:r w:rsidRPr="0088234E">
        <w:rPr>
          <w:rFonts w:ascii="Memoria" w:eastAsia="Times New Roman" w:hAnsi="Memoria" w:cs="Times New Roman"/>
          <w:sz w:val="20"/>
          <w:szCs w:val="20"/>
          <w:lang w:eastAsia="pl-PL"/>
        </w:rPr>
        <w:t>;</w:t>
      </w:r>
    </w:p>
    <w:p w:rsidR="00E4314C" w:rsidRPr="0088234E" w:rsidRDefault="00E4314C" w:rsidP="00DD7861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Memoria" w:eastAsia="Calibri" w:hAnsi="Memoria" w:cs="Times New Roman"/>
          <w:sz w:val="20"/>
          <w:szCs w:val="20"/>
          <w:lang w:eastAsia="pl-PL"/>
        </w:rPr>
      </w:pPr>
      <w:r w:rsidRPr="0088234E">
        <w:rPr>
          <w:rFonts w:ascii="Memoria" w:eastAsia="Times New Roman" w:hAnsi="Memoria" w:cs="Times New Roman"/>
          <w:sz w:val="20"/>
          <w:szCs w:val="20"/>
          <w:lang w:eastAsia="pl-PL"/>
        </w:rPr>
        <w:t>publikacji wizerunku nauczyciela/</w:t>
      </w:r>
      <w:r w:rsidR="00F004CF">
        <w:rPr>
          <w:rFonts w:ascii="Memoria" w:eastAsia="Times New Roman" w:hAnsi="Memoria" w:cs="Times New Roman"/>
          <w:sz w:val="20"/>
          <w:szCs w:val="20"/>
          <w:lang w:eastAsia="pl-PL"/>
        </w:rPr>
        <w:t>opiekuna merytorycznego</w:t>
      </w:r>
      <w:r w:rsidRPr="0088234E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z uroczystości wręczenia nagród w konkursie</w:t>
      </w:r>
      <w:r w:rsidRPr="0088234E">
        <w:rPr>
          <w:rFonts w:ascii="Memoria" w:eastAsia="Calibri" w:hAnsi="Memoria" w:cs="Times New Roman"/>
          <w:i/>
          <w:sz w:val="20"/>
          <w:szCs w:val="20"/>
          <w:lang w:eastAsia="pl-PL"/>
        </w:rPr>
        <w:t xml:space="preserve"> </w:t>
      </w:r>
      <w:r w:rsidR="0036179A" w:rsidRPr="0088234E">
        <w:rPr>
          <w:rFonts w:ascii="Memoria" w:eastAsia="Calibri" w:hAnsi="Memoria" w:cs="Times New Roman"/>
          <w:i/>
          <w:sz w:val="20"/>
          <w:szCs w:val="20"/>
          <w:lang w:eastAsia="pl-PL"/>
        </w:rPr>
        <w:t>Z buławą, na Kasztance – wizerunek Józefa Piłsudskiego oczami dziecka</w:t>
      </w:r>
      <w:r w:rsidR="00377EB4" w:rsidRPr="0088234E">
        <w:rPr>
          <w:rFonts w:ascii="Memoria" w:eastAsia="Times New Roman" w:hAnsi="Memoria" w:cs="Times New Roman"/>
          <w:sz w:val="20"/>
          <w:szCs w:val="20"/>
          <w:lang w:eastAsia="pl-PL"/>
        </w:rPr>
        <w:t>, na stronach internetowych i oficjalnych portalach w mediach społecznościowych oraz w publikacjach i materiałach multimedialnych Organizatora</w:t>
      </w:r>
      <w:r w:rsidRPr="0088234E">
        <w:rPr>
          <w:rFonts w:ascii="Memoria" w:eastAsia="Times New Roman" w:hAnsi="Memoria" w:cs="Times New Roman"/>
          <w:sz w:val="20"/>
          <w:szCs w:val="20"/>
          <w:lang w:eastAsia="pl-PL"/>
        </w:rPr>
        <w:t>;</w:t>
      </w:r>
    </w:p>
    <w:p w:rsidR="00E4314C" w:rsidRPr="0088234E" w:rsidRDefault="00E4314C" w:rsidP="00DD7861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Memoria" w:eastAsia="Calibri" w:hAnsi="Memoria" w:cs="Times New Roman"/>
          <w:sz w:val="20"/>
          <w:szCs w:val="20"/>
          <w:lang w:eastAsia="pl-PL"/>
        </w:rPr>
      </w:pPr>
      <w:r w:rsidRPr="0088234E">
        <w:rPr>
          <w:rFonts w:ascii="Memoria" w:eastAsia="Times New Roman" w:hAnsi="Memoria" w:cs="Times New Roman"/>
          <w:sz w:val="20"/>
          <w:szCs w:val="20"/>
          <w:lang w:eastAsia="pl-PL"/>
        </w:rPr>
        <w:t>przetwarzania danych osobowych jak imię, nazwisko (w ty</w:t>
      </w:r>
      <w:r w:rsidR="00112F05">
        <w:rPr>
          <w:rFonts w:ascii="Memoria" w:eastAsia="Times New Roman" w:hAnsi="Memoria" w:cs="Times New Roman"/>
          <w:sz w:val="20"/>
          <w:szCs w:val="20"/>
          <w:lang w:eastAsia="pl-PL"/>
        </w:rPr>
        <w:t>m nauczyciela/opiekuna merytorycznego</w:t>
      </w:r>
      <w:r w:rsidRPr="0088234E">
        <w:rPr>
          <w:rFonts w:ascii="Memoria" w:eastAsia="Times New Roman" w:hAnsi="Memoria" w:cs="Times New Roman"/>
          <w:sz w:val="20"/>
          <w:szCs w:val="20"/>
          <w:lang w:eastAsia="pl-PL"/>
        </w:rPr>
        <w:t>), adres szkoły, adres e-mail, telefon na potrzeby przeprowadzenia konkursu;</w:t>
      </w:r>
    </w:p>
    <w:p w:rsidR="00E4314C" w:rsidRPr="0088234E" w:rsidRDefault="00E4314C" w:rsidP="00DD7861">
      <w:pPr>
        <w:numPr>
          <w:ilvl w:val="0"/>
          <w:numId w:val="6"/>
        </w:numPr>
        <w:spacing w:after="0" w:line="276" w:lineRule="auto"/>
        <w:jc w:val="both"/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</w:pPr>
      <w:r w:rsidRPr="0088234E"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  <w:t>umieszczenia i przetwarzania danych osobowych w bazie adresowej Delegatury IPN w Kielcach, z możliwością ich poprawiania i uzupełniania, we wszelkich działaniach związanych z organizowanym konkursem.</w:t>
      </w:r>
    </w:p>
    <w:p w:rsidR="00E4314C" w:rsidRPr="0088234E" w:rsidRDefault="00C21AA3" w:rsidP="00DD7861">
      <w:pPr>
        <w:spacing w:after="0" w:line="276" w:lineRule="auto"/>
        <w:jc w:val="both"/>
        <w:rPr>
          <w:rFonts w:ascii="Memoria" w:eastAsia="Calibri" w:hAnsi="Memoria" w:cs="Times New Roman"/>
          <w:sz w:val="20"/>
          <w:szCs w:val="20"/>
          <w:lang w:eastAsia="pl-PL"/>
        </w:rPr>
      </w:pPr>
      <w:r w:rsidRPr="00C21AA3">
        <w:rPr>
          <w:rFonts w:ascii="Memoria" w:eastAsia="Calibri" w:hAnsi="Memoria" w:cs="Times New Roman"/>
          <w:sz w:val="20"/>
          <w:szCs w:val="20"/>
          <w:lang w:eastAsia="pl-PL"/>
        </w:rPr>
        <w:t xml:space="preserve">Podstawą prawną przetwarzania danych jest art. 6 ust. 1 lit. a (wyrażona przez Panią/Pana zgoda w zakresie przetwarzania wizerunku - zgoda opcjonalna lub jako rodzic/prawny opiekun w imieniu niepełnoletniego uczestnika. Ma Pani/Pan prawo w dowolnym momencie wycofać zgodę. Wycofanie zgody nie wpływa na zgodność z prawem przetwarzania, którego dokonano na podstawie zgody przed jej wycofaniem), art. 6 ust. 1 lit. b (przetwarzanie jest niezbędne do wykonania regulaminu </w:t>
      </w:r>
      <w:r w:rsidRPr="0088234E">
        <w:rPr>
          <w:rFonts w:ascii="Memoria" w:eastAsia="Times New Roman" w:hAnsi="Memoria" w:cs="Times New Roman"/>
          <w:sz w:val="20"/>
          <w:szCs w:val="20"/>
          <w:lang w:eastAsia="pl-PL"/>
        </w:rPr>
        <w:t>konkurs</w:t>
      </w:r>
      <w:r>
        <w:rPr>
          <w:rFonts w:ascii="Memoria" w:eastAsia="Times New Roman" w:hAnsi="Memoria" w:cs="Times New Roman"/>
          <w:sz w:val="20"/>
          <w:szCs w:val="20"/>
          <w:lang w:eastAsia="pl-PL"/>
        </w:rPr>
        <w:t>u</w:t>
      </w:r>
      <w:r w:rsidRPr="0088234E">
        <w:rPr>
          <w:rFonts w:ascii="Memoria" w:eastAsia="Calibri" w:hAnsi="Memoria" w:cs="Times New Roman"/>
          <w:i/>
          <w:sz w:val="20"/>
          <w:szCs w:val="20"/>
          <w:lang w:eastAsia="pl-PL"/>
        </w:rPr>
        <w:t xml:space="preserve"> Z buławą, na Kasztance – wizerunek Józefa Piłsudskiego oczami dziecka</w:t>
      </w:r>
      <w:r w:rsidRPr="00C21AA3">
        <w:rPr>
          <w:rFonts w:ascii="Memoria" w:eastAsia="Calibri" w:hAnsi="Memoria" w:cs="Times New Roman"/>
          <w:sz w:val="20"/>
          <w:szCs w:val="20"/>
          <w:lang w:eastAsia="pl-PL"/>
        </w:rPr>
        <w:t>)</w:t>
      </w:r>
      <w:r>
        <w:rPr>
          <w:rFonts w:ascii="Memoria" w:eastAsia="Calibri" w:hAnsi="Memoria" w:cs="Times New Roman"/>
          <w:sz w:val="20"/>
          <w:szCs w:val="20"/>
          <w:lang w:eastAsia="pl-PL"/>
        </w:rPr>
        <w:t xml:space="preserve"> </w:t>
      </w:r>
      <w:r w:rsidR="00E4314C" w:rsidRPr="0088234E">
        <w:rPr>
          <w:rFonts w:ascii="Memoria" w:eastAsia="Calibri" w:hAnsi="Memoria" w:cs="Times New Roman"/>
          <w:sz w:val="20"/>
          <w:szCs w:val="20"/>
          <w:lang w:eastAsia="pl-PL"/>
        </w:rPr>
        <w:t>oraz art. 6 ust. 1 lit. e (przetwarzanie jest niezbędne do wykonania zadania realizowanego w interesie publicznym lub w  ramach sprawowania władzy publicznej - art. 53 pkt. 4 i 5 ustawy o Instytucie Pamięci Narodowej – Komisji Ścigania Zbrodni przeciwko Narodowi Polskiemu), rozporządzenia Parlamentu Europejskiego i Rady (UE) 2016/679 z dnia 27 kwietnia 2016 r. w sprawie ochrony osób fizycznych w związku z przetwarzaniem danych osobowych i w sprawie swobodnego przepływu takich danych oraz uchylenia dyrektywy 95/46/WE, dalej: RODO.</w:t>
      </w:r>
    </w:p>
    <w:p w:rsidR="00E4314C" w:rsidRPr="0088234E" w:rsidRDefault="00E4314C" w:rsidP="00DD7861">
      <w:pPr>
        <w:spacing w:after="0" w:line="276" w:lineRule="auto"/>
        <w:jc w:val="both"/>
        <w:rPr>
          <w:rFonts w:ascii="Memoria" w:eastAsia="Calibri" w:hAnsi="Memoria" w:cs="Times New Roman"/>
          <w:sz w:val="20"/>
          <w:szCs w:val="20"/>
          <w:lang w:eastAsia="pl-PL"/>
        </w:rPr>
      </w:pPr>
      <w:r w:rsidRPr="0088234E">
        <w:rPr>
          <w:rFonts w:ascii="Memoria" w:eastAsia="Calibri" w:hAnsi="Memoria" w:cs="Times New Roman"/>
          <w:sz w:val="20"/>
          <w:szCs w:val="20"/>
          <w:lang w:eastAsia="pl-PL"/>
        </w:rPr>
        <w:t>Administratorem Pani/Pana/dziecka danych osobowych jest Prezes Instytutu Pamięci Narodowej – Komisji Ścigania Zbrodni przeciwko Narodowi Polskiemu, z siedzibą w Warszawie, adres: ul. Janusza Kurtyki 1,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E4314C" w:rsidRPr="0088234E" w:rsidRDefault="00E4314C" w:rsidP="00DD7861">
      <w:pPr>
        <w:spacing w:after="0" w:line="276" w:lineRule="auto"/>
        <w:jc w:val="both"/>
        <w:rPr>
          <w:rFonts w:ascii="Memoria" w:eastAsia="Calibri" w:hAnsi="Memoria" w:cs="Times New Roman"/>
          <w:sz w:val="20"/>
          <w:szCs w:val="20"/>
          <w:lang w:eastAsia="pl-PL"/>
        </w:rPr>
      </w:pPr>
      <w:r w:rsidRPr="0088234E">
        <w:rPr>
          <w:rFonts w:ascii="Memoria" w:eastAsia="Calibri" w:hAnsi="Memoria" w:cs="Times New Roman"/>
          <w:sz w:val="20"/>
          <w:szCs w:val="20"/>
          <w:lang w:eastAsia="pl-PL"/>
        </w:rPr>
        <w:t xml:space="preserve">Dane kontaktowe inspektora ochrony danych w IPN-KŚZpNP: </w:t>
      </w:r>
      <w:r w:rsidRPr="0088234E">
        <w:rPr>
          <w:rFonts w:ascii="Memoria" w:eastAsia="Calibri" w:hAnsi="Memoria" w:cs="Times New Roman"/>
          <w:sz w:val="20"/>
          <w:szCs w:val="20"/>
          <w:u w:color="FF0000"/>
          <w:lang w:eastAsia="pl-PL"/>
        </w:rPr>
        <w:t>inspektorochronydanych@ipn.gov.pl</w:t>
      </w:r>
      <w:r w:rsidRPr="0088234E">
        <w:rPr>
          <w:rFonts w:ascii="Memoria" w:eastAsia="Calibri" w:hAnsi="Memoria" w:cs="Times New Roman"/>
          <w:sz w:val="20"/>
          <w:szCs w:val="20"/>
          <w:lang w:eastAsia="pl-PL"/>
        </w:rPr>
        <w:t>, adres do korespondencji: ul. Janusza Kurtyki 1, 02-676 Warszawa, z dopiskiem: Inspektor Ochrony Danych.</w:t>
      </w:r>
    </w:p>
    <w:p w:rsidR="00E4314C" w:rsidRPr="0088234E" w:rsidRDefault="00E4314C" w:rsidP="00DD7861">
      <w:pPr>
        <w:spacing w:after="0" w:line="276" w:lineRule="auto"/>
        <w:jc w:val="both"/>
        <w:rPr>
          <w:rFonts w:ascii="Memoria" w:eastAsia="Calibri" w:hAnsi="Memoria" w:cs="Times New Roman"/>
          <w:sz w:val="20"/>
          <w:szCs w:val="20"/>
          <w:lang w:eastAsia="pl-PL"/>
        </w:rPr>
      </w:pPr>
      <w:r w:rsidRPr="0088234E">
        <w:rPr>
          <w:rFonts w:ascii="Memoria" w:eastAsia="Calibri" w:hAnsi="Memoria" w:cs="Times New Roman"/>
          <w:sz w:val="20"/>
          <w:szCs w:val="20"/>
          <w:lang w:eastAsia="pl-PL"/>
        </w:rPr>
        <w:lastRenderedPageBreak/>
        <w:t>Odbiorcami danych osobowych mogą być upoważnione przez Administratora danych podmioty oraz podmioty, które mają prawo do wglądu na mocy odrębnych przepisów prawa.</w:t>
      </w:r>
    </w:p>
    <w:p w:rsidR="00E4314C" w:rsidRPr="0088234E" w:rsidRDefault="00E4314C" w:rsidP="00DD7861">
      <w:pPr>
        <w:spacing w:after="0" w:line="276" w:lineRule="auto"/>
        <w:jc w:val="both"/>
        <w:rPr>
          <w:rFonts w:ascii="Memoria" w:eastAsia="Calibri" w:hAnsi="Memoria" w:cs="Times New Roman"/>
          <w:sz w:val="20"/>
          <w:szCs w:val="20"/>
          <w:lang w:eastAsia="pl-PL"/>
        </w:rPr>
      </w:pPr>
      <w:r w:rsidRPr="0088234E">
        <w:rPr>
          <w:rFonts w:ascii="Memoria" w:eastAsia="Calibri" w:hAnsi="Memoria" w:cs="Times New Roman"/>
          <w:sz w:val="20"/>
          <w:szCs w:val="20"/>
          <w:lang w:eastAsia="pl-PL"/>
        </w:rPr>
        <w:t>Dane osobowe będą przetwarzane przez czas niezbędny do przeprowadzenia konkursu, do momentu zakończenia publikacji na stronach internetowych organizatora, mediach i oficjalnych profilach</w:t>
      </w:r>
      <w:r w:rsidR="00F004CF">
        <w:rPr>
          <w:rFonts w:ascii="Memoria" w:eastAsia="Calibri" w:hAnsi="Memoria" w:cs="Times New Roman"/>
          <w:sz w:val="20"/>
          <w:szCs w:val="20"/>
          <w:lang w:eastAsia="pl-PL"/>
        </w:rPr>
        <w:t xml:space="preserve"> w mediach społecznościowych O</w:t>
      </w:r>
      <w:r w:rsidRPr="0088234E">
        <w:rPr>
          <w:rFonts w:ascii="Memoria" w:eastAsia="Calibri" w:hAnsi="Memoria" w:cs="Times New Roman"/>
          <w:sz w:val="20"/>
          <w:szCs w:val="20"/>
          <w:lang w:eastAsia="pl-PL"/>
        </w:rPr>
        <w:t>rganizatora,</w:t>
      </w:r>
      <w:r w:rsidRPr="0088234E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Pr="0088234E">
        <w:rPr>
          <w:rFonts w:ascii="Memoria" w:eastAsia="Calibri" w:hAnsi="Memoria" w:cs="Times New Roman"/>
          <w:sz w:val="20"/>
          <w:szCs w:val="20"/>
          <w:lang w:eastAsia="pl-PL"/>
        </w:rPr>
        <w:t>oraz do momentu wycofania zgody, a następnie przechowywane zgodnie z terminami określonymi w obowiązującym w Instytucie Rzeczowym Wykazie Akt, wydanym na podstawie art. 6 ust. 2 ustawy z dnia 14 lipca 1983 r. o narodowym zasobie archiwalnym i archiwach.</w:t>
      </w:r>
    </w:p>
    <w:p w:rsidR="00E4314C" w:rsidRPr="0088234E" w:rsidRDefault="00E4314C" w:rsidP="00DD7861">
      <w:pPr>
        <w:spacing w:after="0" w:line="276" w:lineRule="auto"/>
        <w:jc w:val="both"/>
        <w:rPr>
          <w:rFonts w:ascii="Memoria" w:eastAsia="Calibri" w:hAnsi="Memoria" w:cs="Times New Roman"/>
          <w:sz w:val="20"/>
          <w:szCs w:val="20"/>
          <w:lang w:eastAsia="pl-PL"/>
        </w:rPr>
      </w:pPr>
      <w:r w:rsidRPr="0088234E">
        <w:rPr>
          <w:rFonts w:ascii="Memoria" w:eastAsia="Calibri" w:hAnsi="Memoria" w:cs="Times New Roman"/>
          <w:sz w:val="20"/>
          <w:szCs w:val="20"/>
          <w:lang w:eastAsia="pl-PL"/>
        </w:rPr>
        <w:t>Kategoria przetwarzanych danych osobowych – dane osobowe zwykłe: imię, nazwisko, nazwa i adres szkoły, telefon kontaktowy, adres e-mail. Dane osobowe zostały pozyskane do konkursu ze zgłoszenia szkoły.</w:t>
      </w:r>
    </w:p>
    <w:p w:rsidR="00E4314C" w:rsidRPr="0088234E" w:rsidRDefault="00E4314C" w:rsidP="00DD7861">
      <w:pPr>
        <w:spacing w:after="0" w:line="276" w:lineRule="auto"/>
        <w:jc w:val="both"/>
        <w:rPr>
          <w:rFonts w:ascii="Memoria" w:eastAsia="Calibri" w:hAnsi="Memoria" w:cs="Times New Roman"/>
          <w:sz w:val="20"/>
          <w:szCs w:val="20"/>
          <w:lang w:eastAsia="pl-PL"/>
        </w:rPr>
      </w:pPr>
      <w:r w:rsidRPr="0088234E">
        <w:rPr>
          <w:rFonts w:ascii="Memoria" w:eastAsia="Calibri" w:hAnsi="Memoria" w:cs="Times New Roman"/>
          <w:sz w:val="20"/>
          <w:szCs w:val="20"/>
          <w:lang w:eastAsia="pl-PL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E4314C" w:rsidRPr="0088234E" w:rsidRDefault="00E4314C" w:rsidP="00DD7861">
      <w:pPr>
        <w:spacing w:after="0" w:line="276" w:lineRule="auto"/>
        <w:jc w:val="both"/>
        <w:rPr>
          <w:rFonts w:ascii="Memoria" w:eastAsia="Calibri" w:hAnsi="Memoria" w:cs="Times New Roman"/>
          <w:sz w:val="20"/>
          <w:szCs w:val="20"/>
          <w:lang w:eastAsia="pl-PL"/>
        </w:rPr>
      </w:pPr>
      <w:r w:rsidRPr="0088234E">
        <w:rPr>
          <w:rFonts w:ascii="Memoria" w:eastAsia="Calibri" w:hAnsi="Memoria" w:cs="Times New Roman"/>
          <w:sz w:val="20"/>
          <w:szCs w:val="20"/>
          <w:lang w:eastAsia="pl-PL"/>
        </w:rPr>
        <w:t>Ma Pani/Pan prawo wniesienia skargi do Prezesa Urzędu Ochrony Danych Osobowych, gdy uzna Pani/Pan, iż przetwarzanie tych danych osobowych narusza przepisy RODO.</w:t>
      </w:r>
    </w:p>
    <w:p w:rsidR="00E4314C" w:rsidRPr="0088234E" w:rsidRDefault="00E4314C" w:rsidP="00DD7861">
      <w:pPr>
        <w:spacing w:after="0" w:line="276" w:lineRule="auto"/>
        <w:jc w:val="both"/>
        <w:rPr>
          <w:rFonts w:ascii="Memoria" w:eastAsia="Calibri" w:hAnsi="Memoria" w:cs="Times New Roman"/>
          <w:sz w:val="20"/>
          <w:szCs w:val="20"/>
          <w:lang w:eastAsia="pl-PL"/>
        </w:rPr>
      </w:pPr>
      <w:r w:rsidRPr="0088234E">
        <w:rPr>
          <w:rFonts w:ascii="Memoria" w:eastAsia="Calibri" w:hAnsi="Memoria" w:cs="Times New Roman"/>
          <w:sz w:val="20"/>
          <w:szCs w:val="20"/>
          <w:lang w:eastAsia="pl-PL"/>
        </w:rPr>
        <w:t>W każdej chwili przysługuje Pani/Panu prawo do wycofania zgody na przetwarzanie tych danych osobowych. Cofnięcie zgody nie będzie wpływać na zgodność z prawem przetwarzania, którego dokonano na podstawie Pani/Pana zgody przed jej wycofaniem.</w:t>
      </w:r>
    </w:p>
    <w:p w:rsidR="00E4314C" w:rsidRPr="0088234E" w:rsidRDefault="00E4314C" w:rsidP="00DD7861">
      <w:pPr>
        <w:autoSpaceDE w:val="0"/>
        <w:autoSpaceDN w:val="0"/>
        <w:adjustRightInd w:val="0"/>
        <w:spacing w:after="0" w:line="276" w:lineRule="auto"/>
        <w:jc w:val="both"/>
        <w:rPr>
          <w:rFonts w:ascii="Memoria" w:eastAsia="Calibri" w:hAnsi="Memoria" w:cs="Times New Roman"/>
          <w:color w:val="000000"/>
          <w:sz w:val="20"/>
          <w:szCs w:val="20"/>
        </w:rPr>
      </w:pPr>
    </w:p>
    <w:p w:rsidR="00DD7861" w:rsidRDefault="00DD7861" w:rsidP="00DD7861">
      <w:pPr>
        <w:autoSpaceDE w:val="0"/>
        <w:autoSpaceDN w:val="0"/>
        <w:adjustRightInd w:val="0"/>
        <w:spacing w:after="0" w:line="276" w:lineRule="auto"/>
        <w:jc w:val="center"/>
        <w:rPr>
          <w:rFonts w:ascii="Memoria" w:eastAsia="Times New Roman" w:hAnsi="Memoria" w:cs="TimesNewRomanPS-BoldMT"/>
          <w:b/>
          <w:bCs/>
          <w:color w:val="000000"/>
          <w:sz w:val="20"/>
          <w:szCs w:val="20"/>
          <w:lang w:eastAsia="pl-PL"/>
        </w:rPr>
      </w:pPr>
    </w:p>
    <w:p w:rsidR="00E4314C" w:rsidRDefault="0088234E" w:rsidP="00DD7861">
      <w:pPr>
        <w:autoSpaceDE w:val="0"/>
        <w:autoSpaceDN w:val="0"/>
        <w:adjustRightInd w:val="0"/>
        <w:spacing w:after="0" w:line="276" w:lineRule="auto"/>
        <w:jc w:val="center"/>
        <w:rPr>
          <w:rFonts w:ascii="Memoria" w:eastAsia="Times New Roman" w:hAnsi="Memoria" w:cs="TimesNewRomanPS-BoldMT"/>
          <w:b/>
          <w:bCs/>
          <w:color w:val="000000"/>
          <w:sz w:val="20"/>
          <w:szCs w:val="20"/>
          <w:lang w:eastAsia="pl-PL"/>
        </w:rPr>
      </w:pPr>
      <w:r>
        <w:rPr>
          <w:rFonts w:ascii="Memoria" w:eastAsia="Times New Roman" w:hAnsi="Memoria" w:cs="TimesNewRomanPS-BoldMT"/>
          <w:b/>
          <w:bCs/>
          <w:color w:val="000000"/>
          <w:sz w:val="20"/>
          <w:szCs w:val="20"/>
          <w:lang w:eastAsia="pl-PL"/>
        </w:rPr>
        <w:t>§ 9</w:t>
      </w:r>
    </w:p>
    <w:p w:rsidR="00E27D81" w:rsidRDefault="00E27D81" w:rsidP="00E27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759">
        <w:rPr>
          <w:rFonts w:ascii="Times New Roman" w:eastAsia="Times New Roman" w:hAnsi="Times New Roman" w:cs="Times New Roman"/>
          <w:sz w:val="24"/>
          <w:szCs w:val="24"/>
          <w:lang w:eastAsia="pl-PL"/>
        </w:rPr>
        <w:t>W Instytucie Pamięci Narodowej – Komisji Ścigania Zbrodni przeciwko Narodowi Polskiemu wprowadzone zostały zgodnie z przepisami  Standardy Ochrony Małoletnich, publikowane na stronie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27D81" w:rsidRDefault="00EF17CF" w:rsidP="00E27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="00E27D81" w:rsidRPr="0033075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https://ipn.gov.pl/pl/o-ipn/standardy-ochrony-maloletnich/203580,Standardy-ochrony-maloletnich.html</w:t>
        </w:r>
      </w:hyperlink>
      <w:r w:rsidR="00E27D81" w:rsidRPr="003307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którymi uczestnicy Konkursu oraz ich opiekunowie mogą się zapoznać. </w:t>
      </w:r>
    </w:p>
    <w:p w:rsidR="00E27D81" w:rsidRDefault="00E27D81" w:rsidP="00E27D81">
      <w:pPr>
        <w:autoSpaceDE w:val="0"/>
        <w:autoSpaceDN w:val="0"/>
        <w:adjustRightInd w:val="0"/>
        <w:spacing w:after="0" w:line="276" w:lineRule="auto"/>
        <w:rPr>
          <w:rFonts w:ascii="Memoria" w:eastAsia="Times New Roman" w:hAnsi="Memoria" w:cs="TimesNewRomanPS-BoldMT"/>
          <w:b/>
          <w:bCs/>
          <w:color w:val="000000"/>
          <w:sz w:val="20"/>
          <w:szCs w:val="20"/>
          <w:lang w:eastAsia="pl-PL"/>
        </w:rPr>
      </w:pPr>
    </w:p>
    <w:p w:rsidR="00E27D81" w:rsidRPr="0088234E" w:rsidRDefault="00E27D81" w:rsidP="00DD7861">
      <w:pPr>
        <w:autoSpaceDE w:val="0"/>
        <w:autoSpaceDN w:val="0"/>
        <w:adjustRightInd w:val="0"/>
        <w:spacing w:after="0" w:line="276" w:lineRule="auto"/>
        <w:jc w:val="center"/>
        <w:rPr>
          <w:rFonts w:ascii="Memoria" w:eastAsia="Times New Roman" w:hAnsi="Memoria" w:cs="TimesNewRomanPS-BoldMT"/>
          <w:b/>
          <w:bCs/>
          <w:color w:val="000000"/>
          <w:sz w:val="20"/>
          <w:szCs w:val="20"/>
          <w:lang w:eastAsia="pl-PL"/>
        </w:rPr>
      </w:pPr>
      <w:r>
        <w:rPr>
          <w:rFonts w:ascii="Memoria" w:eastAsia="Times New Roman" w:hAnsi="Memoria" w:cs="TimesNewRomanPS-BoldMT"/>
          <w:b/>
          <w:bCs/>
          <w:color w:val="000000"/>
          <w:sz w:val="20"/>
          <w:szCs w:val="20"/>
          <w:lang w:eastAsia="pl-PL"/>
        </w:rPr>
        <w:t>§ 10</w:t>
      </w:r>
    </w:p>
    <w:p w:rsidR="00E4314C" w:rsidRPr="0088234E" w:rsidRDefault="00E4314C" w:rsidP="00DD7861">
      <w:pPr>
        <w:autoSpaceDE w:val="0"/>
        <w:autoSpaceDN w:val="0"/>
        <w:adjustRightInd w:val="0"/>
        <w:spacing w:after="0" w:line="276" w:lineRule="auto"/>
        <w:jc w:val="center"/>
        <w:rPr>
          <w:rFonts w:ascii="Memoria" w:eastAsia="Times New Roman" w:hAnsi="Memoria" w:cs="TimesNewRomanPS-BoldMT"/>
          <w:b/>
          <w:bCs/>
          <w:color w:val="000000"/>
          <w:sz w:val="20"/>
          <w:szCs w:val="20"/>
          <w:lang w:eastAsia="pl-PL"/>
        </w:rPr>
      </w:pPr>
      <w:r w:rsidRPr="0088234E">
        <w:rPr>
          <w:rFonts w:ascii="Memoria" w:eastAsia="Times New Roman" w:hAnsi="Memoria" w:cs="TimesNewRomanPS-BoldMT"/>
          <w:b/>
          <w:bCs/>
          <w:color w:val="000000"/>
          <w:sz w:val="20"/>
          <w:szCs w:val="20"/>
          <w:lang w:eastAsia="pl-PL"/>
        </w:rPr>
        <w:t>Postanowienia końcowe</w:t>
      </w:r>
    </w:p>
    <w:p w:rsidR="00E4314C" w:rsidRPr="0088234E" w:rsidRDefault="00E4314C" w:rsidP="00DD7861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Memoria" w:eastAsia="Times New Roman" w:hAnsi="Memoria" w:cs="TimesNewRomanPSMT"/>
          <w:color w:val="000000"/>
          <w:sz w:val="20"/>
          <w:szCs w:val="20"/>
          <w:lang w:eastAsia="pl-PL"/>
        </w:rPr>
      </w:pPr>
      <w:r w:rsidRPr="0088234E">
        <w:rPr>
          <w:rFonts w:ascii="Memoria" w:eastAsia="Times New Roman" w:hAnsi="Memoria" w:cs="TimesNewRomanPSMT"/>
          <w:color w:val="000000"/>
          <w:sz w:val="20"/>
          <w:szCs w:val="20"/>
          <w:lang w:eastAsia="pl-PL"/>
        </w:rPr>
        <w:t>Organizator zastrzega sobie prawo do wprowadzania zmian w niniejszym Regulaminie. Wszelkie zmiany stają się obowiązujące po opublikowaniu ich na stronach internetowych Organizatora.</w:t>
      </w:r>
    </w:p>
    <w:p w:rsidR="00E4314C" w:rsidRPr="0088234E" w:rsidRDefault="006A1F7C" w:rsidP="00DD7861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Memoria" w:eastAsia="Calibri" w:hAnsi="Memoria" w:cs="Times New Roman"/>
          <w:color w:val="000000"/>
          <w:sz w:val="20"/>
          <w:szCs w:val="20"/>
        </w:rPr>
      </w:pPr>
      <w:r w:rsidRPr="0088234E">
        <w:rPr>
          <w:rFonts w:ascii="Memoria" w:eastAsia="Calibri" w:hAnsi="Memoria" w:cs="Times New Roman"/>
          <w:color w:val="000000"/>
          <w:sz w:val="20"/>
          <w:szCs w:val="20"/>
        </w:rPr>
        <w:t>Dane osobowe uczestników k</w:t>
      </w:r>
      <w:r w:rsidR="00E4314C" w:rsidRPr="0088234E">
        <w:rPr>
          <w:rFonts w:ascii="Memoria" w:eastAsia="Calibri" w:hAnsi="Memoria" w:cs="Times New Roman"/>
          <w:color w:val="000000"/>
          <w:sz w:val="20"/>
          <w:szCs w:val="20"/>
        </w:rPr>
        <w:t>onkursu są chronione zgodnie z obowiązującym prawem.</w:t>
      </w:r>
    </w:p>
    <w:p w:rsidR="00E4314C" w:rsidRPr="0088234E" w:rsidRDefault="00E4314C" w:rsidP="00DD7861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Memoria" w:eastAsia="Times New Roman" w:hAnsi="Memoria" w:cs="TimesNewRomanPSMT"/>
          <w:color w:val="000000"/>
          <w:sz w:val="20"/>
          <w:szCs w:val="20"/>
          <w:lang w:eastAsia="pl-PL"/>
        </w:rPr>
      </w:pPr>
      <w:r w:rsidRPr="0088234E">
        <w:rPr>
          <w:rFonts w:ascii="Memoria" w:eastAsia="Times New Roman" w:hAnsi="Memoria" w:cs="TimesNewRomanPSMT"/>
          <w:color w:val="000000"/>
          <w:sz w:val="20"/>
          <w:szCs w:val="20"/>
          <w:lang w:eastAsia="pl-PL"/>
        </w:rPr>
        <w:t>Informacje o konkursie, komunikaty Komisji Konkursowej oraz materiały konkursowe będą publikowane na stronie internetowej Instytutu Pamięci Narodowej.</w:t>
      </w:r>
    </w:p>
    <w:p w:rsidR="00E4314C" w:rsidRPr="0079708A" w:rsidRDefault="00E4314C" w:rsidP="00E27D8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Memoria" w:eastAsia="Calibri" w:hAnsi="Memoria" w:cs="Times New Roman"/>
          <w:sz w:val="20"/>
          <w:szCs w:val="20"/>
        </w:rPr>
      </w:pPr>
      <w:r w:rsidRPr="00E27D81">
        <w:rPr>
          <w:rFonts w:ascii="Memoria" w:eastAsia="Times New Roman" w:hAnsi="Memoria" w:cs="TimesNewRomanPSMT"/>
          <w:color w:val="000000"/>
          <w:sz w:val="20"/>
          <w:szCs w:val="20"/>
          <w:lang w:eastAsia="pl-PL"/>
        </w:rPr>
        <w:t>Szczeg</w:t>
      </w:r>
      <w:r w:rsidRPr="00E27D81">
        <w:rPr>
          <w:rFonts w:ascii="Memoria" w:eastAsia="Calibri" w:hAnsi="Memoria" w:cs="Times New Roman"/>
          <w:sz w:val="20"/>
          <w:szCs w:val="20"/>
        </w:rPr>
        <w:t>ółowych informacji udziela</w:t>
      </w:r>
      <w:r w:rsidR="006A1F7C" w:rsidRPr="00E27D81">
        <w:rPr>
          <w:rFonts w:ascii="Memoria" w:eastAsia="Calibri" w:hAnsi="Memoria" w:cs="Times New Roman"/>
          <w:sz w:val="20"/>
          <w:szCs w:val="20"/>
        </w:rPr>
        <w:t>:</w:t>
      </w:r>
      <w:r w:rsidRPr="00E27D81">
        <w:rPr>
          <w:rFonts w:ascii="Memoria" w:eastAsia="Calibri" w:hAnsi="Memoria" w:cs="Times New Roman"/>
          <w:sz w:val="20"/>
          <w:szCs w:val="20"/>
        </w:rPr>
        <w:t xml:space="preserve"> </w:t>
      </w:r>
      <w:r w:rsidR="006A1F7C" w:rsidRPr="00E27D81">
        <w:rPr>
          <w:rFonts w:ascii="Memoria" w:eastAsia="Calibri" w:hAnsi="Memoria" w:cs="Times New Roman"/>
          <w:sz w:val="20"/>
          <w:szCs w:val="20"/>
        </w:rPr>
        <w:t>Ilona Religa-Gola, koordynator k</w:t>
      </w:r>
      <w:r w:rsidRPr="00E27D81">
        <w:rPr>
          <w:rFonts w:ascii="Memoria" w:eastAsia="Calibri" w:hAnsi="Memoria" w:cs="Times New Roman"/>
          <w:sz w:val="20"/>
          <w:szCs w:val="20"/>
        </w:rPr>
        <w:t>onkursu tel. 696 826</w:t>
      </w:r>
      <w:r w:rsidR="00112F05" w:rsidRPr="00E27D81">
        <w:rPr>
          <w:rFonts w:ascii="Memoria" w:eastAsia="Calibri" w:hAnsi="Memoria" w:cs="Times New Roman"/>
          <w:sz w:val="20"/>
          <w:szCs w:val="20"/>
        </w:rPr>
        <w:t> </w:t>
      </w:r>
      <w:r w:rsidRPr="00E27D81">
        <w:rPr>
          <w:rFonts w:ascii="Memoria" w:eastAsia="Calibri" w:hAnsi="Memoria" w:cs="Times New Roman"/>
          <w:sz w:val="20"/>
          <w:szCs w:val="20"/>
        </w:rPr>
        <w:t>381</w:t>
      </w:r>
      <w:r w:rsidR="00112F05" w:rsidRPr="00E27D81">
        <w:rPr>
          <w:rFonts w:ascii="Memoria" w:eastAsia="Calibri" w:hAnsi="Memoria" w:cs="Times New Roman"/>
          <w:sz w:val="20"/>
          <w:szCs w:val="20"/>
        </w:rPr>
        <w:t xml:space="preserve"> w. 101</w:t>
      </w:r>
      <w:r w:rsidRPr="00E27D81">
        <w:rPr>
          <w:rFonts w:ascii="Memoria" w:eastAsia="Calibri" w:hAnsi="Memoria" w:cs="Times New Roman"/>
          <w:sz w:val="20"/>
          <w:szCs w:val="20"/>
        </w:rPr>
        <w:t xml:space="preserve">, e-mail: </w:t>
      </w:r>
      <w:r w:rsidR="0079708A" w:rsidRPr="00E27D81">
        <w:rPr>
          <w:rFonts w:ascii="Memoria" w:eastAsia="Calibri" w:hAnsi="Memoria" w:cs="Times New Roman"/>
          <w:sz w:val="20"/>
          <w:szCs w:val="20"/>
        </w:rPr>
        <w:t>ilona.religa@ipn.gov.pl</w:t>
      </w:r>
      <w:r w:rsidRPr="00E27D81">
        <w:rPr>
          <w:rFonts w:ascii="Memoria" w:eastAsia="Calibri" w:hAnsi="Memoria" w:cs="Times New Roman"/>
          <w:sz w:val="20"/>
          <w:szCs w:val="20"/>
        </w:rPr>
        <w:t>.</w:t>
      </w:r>
    </w:p>
    <w:sectPr w:rsidR="00E4314C" w:rsidRPr="00797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7CF" w:rsidRDefault="00EF17CF" w:rsidP="005D0249">
      <w:pPr>
        <w:spacing w:after="0" w:line="240" w:lineRule="auto"/>
      </w:pPr>
      <w:r>
        <w:separator/>
      </w:r>
    </w:p>
  </w:endnote>
  <w:endnote w:type="continuationSeparator" w:id="0">
    <w:p w:rsidR="00EF17CF" w:rsidRDefault="00EF17CF" w:rsidP="005D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0">
    <w:altName w:val="Times New Roman"/>
    <w:charset w:val="EE"/>
    <w:family w:val="auto"/>
    <w:pitch w:val="variable"/>
  </w:font>
  <w:font w:name="Memoria">
    <w:panose1 w:val="00000000000000000000"/>
    <w:charset w:val="00"/>
    <w:family w:val="modern"/>
    <w:notTrueType/>
    <w:pitch w:val="variable"/>
    <w:sig w:usb0="A000006F" w:usb1="02008052" w:usb2="00000000" w:usb3="00000000" w:csb0="00000083" w:csb1="00000000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7CF" w:rsidRDefault="00EF17CF" w:rsidP="005D0249">
      <w:pPr>
        <w:spacing w:after="0" w:line="240" w:lineRule="auto"/>
      </w:pPr>
      <w:r>
        <w:separator/>
      </w:r>
    </w:p>
  </w:footnote>
  <w:footnote w:type="continuationSeparator" w:id="0">
    <w:p w:rsidR="00EF17CF" w:rsidRDefault="00EF17CF" w:rsidP="005D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multilevel"/>
    <w:tmpl w:val="40B0F444"/>
    <w:name w:val="WW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980" w:hanging="360"/>
      </w:pPr>
      <w:rPr>
        <w:rFonts w:eastAsia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933220"/>
    <w:multiLevelType w:val="hybridMultilevel"/>
    <w:tmpl w:val="DFF2FE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8090A"/>
    <w:multiLevelType w:val="hybridMultilevel"/>
    <w:tmpl w:val="D396CC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32D55"/>
    <w:multiLevelType w:val="hybridMultilevel"/>
    <w:tmpl w:val="8D8CA432"/>
    <w:lvl w:ilvl="0" w:tplc="04150017">
      <w:start w:val="1"/>
      <w:numFmt w:val="lowerLetter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158C3FE7"/>
    <w:multiLevelType w:val="hybridMultilevel"/>
    <w:tmpl w:val="2A321666"/>
    <w:lvl w:ilvl="0" w:tplc="906C2B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B0475"/>
    <w:multiLevelType w:val="hybridMultilevel"/>
    <w:tmpl w:val="945271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37AD5"/>
    <w:multiLevelType w:val="hybridMultilevel"/>
    <w:tmpl w:val="7720A0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4C556C"/>
    <w:multiLevelType w:val="hybridMultilevel"/>
    <w:tmpl w:val="8B00F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47517"/>
    <w:multiLevelType w:val="hybridMultilevel"/>
    <w:tmpl w:val="0ECCE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010DD"/>
    <w:multiLevelType w:val="hybridMultilevel"/>
    <w:tmpl w:val="F27E92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A12AC5"/>
    <w:multiLevelType w:val="hybridMultilevel"/>
    <w:tmpl w:val="98EAF8DA"/>
    <w:lvl w:ilvl="0" w:tplc="57163E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C56D3"/>
    <w:multiLevelType w:val="hybridMultilevel"/>
    <w:tmpl w:val="C32AAB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E13EE"/>
    <w:multiLevelType w:val="hybridMultilevel"/>
    <w:tmpl w:val="CB341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C38D3"/>
    <w:multiLevelType w:val="hybridMultilevel"/>
    <w:tmpl w:val="8EB409DC"/>
    <w:lvl w:ilvl="0" w:tplc="3D08E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06546D"/>
    <w:multiLevelType w:val="hybridMultilevel"/>
    <w:tmpl w:val="25E2D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9688E"/>
    <w:multiLevelType w:val="hybridMultilevel"/>
    <w:tmpl w:val="E6980744"/>
    <w:lvl w:ilvl="0" w:tplc="AEF20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A7C4E"/>
    <w:multiLevelType w:val="hybridMultilevel"/>
    <w:tmpl w:val="BD54E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F3CF6"/>
    <w:multiLevelType w:val="hybridMultilevel"/>
    <w:tmpl w:val="9DB4B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F5636"/>
    <w:multiLevelType w:val="hybridMultilevel"/>
    <w:tmpl w:val="27DC6F80"/>
    <w:lvl w:ilvl="0" w:tplc="F9DC0F5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0470F3"/>
    <w:multiLevelType w:val="hybridMultilevel"/>
    <w:tmpl w:val="C6E824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96A4F"/>
    <w:multiLevelType w:val="hybridMultilevel"/>
    <w:tmpl w:val="571C3F50"/>
    <w:lvl w:ilvl="0" w:tplc="1562B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F3655"/>
    <w:multiLevelType w:val="hybridMultilevel"/>
    <w:tmpl w:val="5888C1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8599E"/>
    <w:multiLevelType w:val="hybridMultilevel"/>
    <w:tmpl w:val="7E6A2D14"/>
    <w:lvl w:ilvl="0" w:tplc="3D08E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6F2F0D"/>
    <w:multiLevelType w:val="hybridMultilevel"/>
    <w:tmpl w:val="9FA4E594"/>
    <w:lvl w:ilvl="0" w:tplc="3D08E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A36E10"/>
    <w:multiLevelType w:val="hybridMultilevel"/>
    <w:tmpl w:val="09E4C5C6"/>
    <w:lvl w:ilvl="0" w:tplc="2E8C15C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527F9"/>
    <w:multiLevelType w:val="hybridMultilevel"/>
    <w:tmpl w:val="0326393E"/>
    <w:lvl w:ilvl="0" w:tplc="04150017">
      <w:start w:val="1"/>
      <w:numFmt w:val="lowerLetter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6" w15:restartNumberingAfterBreak="0">
    <w:nsid w:val="57C266C9"/>
    <w:multiLevelType w:val="hybridMultilevel"/>
    <w:tmpl w:val="6BF28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965D3"/>
    <w:multiLevelType w:val="hybridMultilevel"/>
    <w:tmpl w:val="5AD2BB82"/>
    <w:lvl w:ilvl="0" w:tplc="EB78D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C92CEB"/>
    <w:multiLevelType w:val="hybridMultilevel"/>
    <w:tmpl w:val="A8CE8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4D5083"/>
    <w:multiLevelType w:val="hybridMultilevel"/>
    <w:tmpl w:val="38AC9B48"/>
    <w:lvl w:ilvl="0" w:tplc="F9DC0F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96198"/>
    <w:multiLevelType w:val="hybridMultilevel"/>
    <w:tmpl w:val="C1EE5C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097657"/>
    <w:multiLevelType w:val="hybridMultilevel"/>
    <w:tmpl w:val="E2E03C78"/>
    <w:lvl w:ilvl="0" w:tplc="3D08E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81CE9"/>
    <w:multiLevelType w:val="hybridMultilevel"/>
    <w:tmpl w:val="B6C88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B6132"/>
    <w:multiLevelType w:val="hybridMultilevel"/>
    <w:tmpl w:val="62DA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B7507"/>
    <w:multiLevelType w:val="hybridMultilevel"/>
    <w:tmpl w:val="E3E0AA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26"/>
  </w:num>
  <w:num w:numId="4">
    <w:abstractNumId w:val="9"/>
  </w:num>
  <w:num w:numId="5">
    <w:abstractNumId w:val="6"/>
  </w:num>
  <w:num w:numId="6">
    <w:abstractNumId w:val="4"/>
  </w:num>
  <w:num w:numId="7">
    <w:abstractNumId w:val="33"/>
  </w:num>
  <w:num w:numId="8">
    <w:abstractNumId w:val="8"/>
  </w:num>
  <w:num w:numId="9">
    <w:abstractNumId w:val="7"/>
  </w:num>
  <w:num w:numId="10">
    <w:abstractNumId w:val="28"/>
  </w:num>
  <w:num w:numId="11">
    <w:abstractNumId w:val="21"/>
  </w:num>
  <w:num w:numId="12">
    <w:abstractNumId w:val="12"/>
  </w:num>
  <w:num w:numId="13">
    <w:abstractNumId w:val="2"/>
  </w:num>
  <w:num w:numId="14">
    <w:abstractNumId w:val="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3"/>
  </w:num>
  <w:num w:numId="18">
    <w:abstractNumId w:val="30"/>
  </w:num>
  <w:num w:numId="19">
    <w:abstractNumId w:val="14"/>
  </w:num>
  <w:num w:numId="20">
    <w:abstractNumId w:val="11"/>
  </w:num>
  <w:num w:numId="21">
    <w:abstractNumId w:val="24"/>
  </w:num>
  <w:num w:numId="22">
    <w:abstractNumId w:val="10"/>
  </w:num>
  <w:num w:numId="23">
    <w:abstractNumId w:val="29"/>
  </w:num>
  <w:num w:numId="24">
    <w:abstractNumId w:val="18"/>
  </w:num>
  <w:num w:numId="25">
    <w:abstractNumId w:val="15"/>
  </w:num>
  <w:num w:numId="26">
    <w:abstractNumId w:val="20"/>
  </w:num>
  <w:num w:numId="27">
    <w:abstractNumId w:val="27"/>
  </w:num>
  <w:num w:numId="28">
    <w:abstractNumId w:val="31"/>
  </w:num>
  <w:num w:numId="29">
    <w:abstractNumId w:val="22"/>
  </w:num>
  <w:num w:numId="30">
    <w:abstractNumId w:val="23"/>
  </w:num>
  <w:num w:numId="31">
    <w:abstractNumId w:val="13"/>
  </w:num>
  <w:num w:numId="32">
    <w:abstractNumId w:val="34"/>
  </w:num>
  <w:num w:numId="33">
    <w:abstractNumId w:val="25"/>
  </w:num>
  <w:num w:numId="34">
    <w:abstractNumId w:val="19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531"/>
    <w:rsid w:val="00027B79"/>
    <w:rsid w:val="00040163"/>
    <w:rsid w:val="0007403F"/>
    <w:rsid w:val="000975AA"/>
    <w:rsid w:val="000E29BF"/>
    <w:rsid w:val="00112F05"/>
    <w:rsid w:val="00126B96"/>
    <w:rsid w:val="001876C9"/>
    <w:rsid w:val="00190C2D"/>
    <w:rsid w:val="001A4925"/>
    <w:rsid w:val="001B0A18"/>
    <w:rsid w:val="001B347F"/>
    <w:rsid w:val="00231C49"/>
    <w:rsid w:val="00235392"/>
    <w:rsid w:val="00237B0A"/>
    <w:rsid w:val="00347D34"/>
    <w:rsid w:val="00360807"/>
    <w:rsid w:val="0036179A"/>
    <w:rsid w:val="00377EB4"/>
    <w:rsid w:val="004131DE"/>
    <w:rsid w:val="0048268D"/>
    <w:rsid w:val="004924FC"/>
    <w:rsid w:val="004D0602"/>
    <w:rsid w:val="004D123C"/>
    <w:rsid w:val="00511372"/>
    <w:rsid w:val="005127D1"/>
    <w:rsid w:val="005350BB"/>
    <w:rsid w:val="005509E8"/>
    <w:rsid w:val="00591D42"/>
    <w:rsid w:val="005D0249"/>
    <w:rsid w:val="00605728"/>
    <w:rsid w:val="00670860"/>
    <w:rsid w:val="006A1F7C"/>
    <w:rsid w:val="006D0764"/>
    <w:rsid w:val="00702332"/>
    <w:rsid w:val="007135F5"/>
    <w:rsid w:val="00717DC2"/>
    <w:rsid w:val="0079708A"/>
    <w:rsid w:val="00820A58"/>
    <w:rsid w:val="0088234E"/>
    <w:rsid w:val="008B28E1"/>
    <w:rsid w:val="008B60F7"/>
    <w:rsid w:val="008B7306"/>
    <w:rsid w:val="008C3EBE"/>
    <w:rsid w:val="008E11AB"/>
    <w:rsid w:val="00902277"/>
    <w:rsid w:val="009B3774"/>
    <w:rsid w:val="009D0538"/>
    <w:rsid w:val="00A17D1D"/>
    <w:rsid w:val="00A650FF"/>
    <w:rsid w:val="00A91C23"/>
    <w:rsid w:val="00AF1250"/>
    <w:rsid w:val="00AF712F"/>
    <w:rsid w:val="00BB6114"/>
    <w:rsid w:val="00C03912"/>
    <w:rsid w:val="00C21AA3"/>
    <w:rsid w:val="00C57B42"/>
    <w:rsid w:val="00CA7B50"/>
    <w:rsid w:val="00D0046D"/>
    <w:rsid w:val="00D41B56"/>
    <w:rsid w:val="00DD7861"/>
    <w:rsid w:val="00E023AB"/>
    <w:rsid w:val="00E27D81"/>
    <w:rsid w:val="00E420AC"/>
    <w:rsid w:val="00E4314C"/>
    <w:rsid w:val="00E50CC2"/>
    <w:rsid w:val="00E538DD"/>
    <w:rsid w:val="00E56FB9"/>
    <w:rsid w:val="00E86FF2"/>
    <w:rsid w:val="00EA0695"/>
    <w:rsid w:val="00EB21D8"/>
    <w:rsid w:val="00EC3531"/>
    <w:rsid w:val="00EF17CF"/>
    <w:rsid w:val="00F004CF"/>
    <w:rsid w:val="00F26487"/>
    <w:rsid w:val="00F27090"/>
    <w:rsid w:val="00F43085"/>
    <w:rsid w:val="00F72012"/>
    <w:rsid w:val="00F8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CFAF5"/>
  <w15:chartTrackingRefBased/>
  <w15:docId w15:val="{2B00D5BC-CEDF-4F7B-8A87-92DD0466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C3531"/>
    <w:pPr>
      <w:autoSpaceDE w:val="0"/>
      <w:autoSpaceDN w:val="0"/>
      <w:adjustRightInd w:val="0"/>
      <w:spacing w:after="0" w:line="240" w:lineRule="auto"/>
    </w:pPr>
    <w:rPr>
      <w:rFonts w:ascii="MS UI Gothic" w:eastAsia="MS UI Gothic" w:cs="MS UI Gothic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02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02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0249"/>
    <w:rPr>
      <w:vertAlign w:val="superscript"/>
    </w:rPr>
  </w:style>
  <w:style w:type="table" w:styleId="Tabela-Siatka">
    <w:name w:val="Table Grid"/>
    <w:basedOn w:val="Standardowy"/>
    <w:uiPriority w:val="39"/>
    <w:rsid w:val="001B3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924F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90C2D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semiHidden/>
    <w:rsid w:val="00237B0A"/>
    <w:pPr>
      <w:suppressAutoHyphens/>
      <w:spacing w:after="200" w:line="276" w:lineRule="auto"/>
      <w:ind w:left="720"/>
    </w:pPr>
    <w:rPr>
      <w:rFonts w:ascii="Calibri" w:eastAsia="Arial Unicode MS" w:hAnsi="Calibri" w:cs="font3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n.gov.pl/pl/o-ipn/standardy-ochrony-maloletnich/203580,Standardy-ochrony-maloletnich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62B03-E8CA-4CFC-A703-51C532723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2014</Words>
  <Characters>12088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Religa</dc:creator>
  <cp:keywords/>
  <dc:description/>
  <cp:lastModifiedBy>Ilona Religa</cp:lastModifiedBy>
  <cp:revision>3</cp:revision>
  <dcterms:created xsi:type="dcterms:W3CDTF">2025-03-12T13:18:00Z</dcterms:created>
  <dcterms:modified xsi:type="dcterms:W3CDTF">2025-03-12T13:19:00Z</dcterms:modified>
</cp:coreProperties>
</file>